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709"/>
        <w:gridCol w:w="228"/>
        <w:gridCol w:w="485"/>
        <w:gridCol w:w="463"/>
        <w:gridCol w:w="948"/>
        <w:gridCol w:w="949"/>
        <w:gridCol w:w="948"/>
        <w:gridCol w:w="948"/>
        <w:gridCol w:w="399"/>
        <w:gridCol w:w="549"/>
        <w:gridCol w:w="732"/>
        <w:gridCol w:w="216"/>
        <w:gridCol w:w="137"/>
        <w:gridCol w:w="811"/>
        <w:gridCol w:w="89"/>
        <w:gridCol w:w="718"/>
        <w:gridCol w:w="148"/>
        <w:gridCol w:w="923"/>
        <w:gridCol w:w="878"/>
        <w:gridCol w:w="92"/>
        <w:gridCol w:w="654"/>
        <w:gridCol w:w="304"/>
        <w:gridCol w:w="736"/>
        <w:gridCol w:w="215"/>
        <w:gridCol w:w="343"/>
        <w:gridCol w:w="441"/>
        <w:gridCol w:w="170"/>
        <w:gridCol w:w="936"/>
      </w:tblGrid>
      <w:tr w:rsidR="00261EC1">
        <w:trPr>
          <w:trHeight w:val="1557"/>
        </w:trPr>
        <w:tc>
          <w:tcPr>
            <w:tcW w:w="2027" w:type="dxa"/>
            <w:gridSpan w:val="4"/>
          </w:tcPr>
          <w:p w:rsidR="00261EC1" w:rsidRDefault="00261EC1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261EC1" w:rsidRDefault="00DE5D2A">
            <w:pPr>
              <w:pStyle w:val="TableParagraph"/>
              <w:spacing w:before="0"/>
              <w:ind w:left="42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s-IN"/>
              </w:rPr>
              <w:drawing>
                <wp:inline distT="0" distB="0" distL="0" distR="0">
                  <wp:extent cx="733807" cy="73475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807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2" w:type="dxa"/>
            <w:gridSpan w:val="20"/>
          </w:tcPr>
          <w:p w:rsidR="00261EC1" w:rsidRDefault="00261EC1">
            <w:pPr>
              <w:pStyle w:val="TableParagraph"/>
              <w:spacing w:before="4"/>
              <w:jc w:val="left"/>
              <w:rPr>
                <w:rFonts w:ascii="Times New Roman"/>
                <w:sz w:val="40"/>
              </w:rPr>
            </w:pPr>
          </w:p>
          <w:p w:rsidR="00261EC1" w:rsidRDefault="00DE5D2A">
            <w:pPr>
              <w:pStyle w:val="TableParagraph"/>
              <w:spacing w:before="0"/>
              <w:ind w:left="2907" w:right="2912"/>
              <w:rPr>
                <w:b/>
                <w:sz w:val="28"/>
              </w:rPr>
            </w:pPr>
            <w:r>
              <w:rPr>
                <w:b/>
                <w:sz w:val="28"/>
              </w:rPr>
              <w:t>National Institute of Technology Meghalaya</w:t>
            </w:r>
          </w:p>
          <w:p w:rsidR="00261EC1" w:rsidRDefault="00DE5D2A">
            <w:pPr>
              <w:pStyle w:val="TableParagraph"/>
              <w:spacing w:before="49"/>
              <w:ind w:left="2907" w:right="2908"/>
            </w:pPr>
            <w:r>
              <w:t>An Institute of National Importance</w:t>
            </w:r>
          </w:p>
        </w:tc>
        <w:tc>
          <w:tcPr>
            <w:tcW w:w="2105" w:type="dxa"/>
            <w:gridSpan w:val="5"/>
          </w:tcPr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3"/>
              <w:jc w:val="left"/>
              <w:rPr>
                <w:rFonts w:ascii="Times New Roman"/>
                <w:sz w:val="32"/>
              </w:rPr>
            </w:pPr>
          </w:p>
          <w:p w:rsidR="00261EC1" w:rsidRDefault="00DE5D2A">
            <w:pPr>
              <w:pStyle w:val="TableParagraph"/>
              <w:spacing w:before="1"/>
              <w:ind w:left="293"/>
              <w:jc w:val="left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261EC1">
        <w:trPr>
          <w:trHeight w:val="340"/>
        </w:trPr>
        <w:tc>
          <w:tcPr>
            <w:tcW w:w="2027" w:type="dxa"/>
            <w:gridSpan w:val="4"/>
          </w:tcPr>
          <w:p w:rsidR="00261EC1" w:rsidRDefault="00DE5D2A">
            <w:pPr>
              <w:pStyle w:val="TableParagraph"/>
              <w:spacing w:before="40"/>
              <w:ind w:left="436"/>
              <w:jc w:val="left"/>
            </w:pPr>
            <w:proofErr w:type="spellStart"/>
            <w:r>
              <w:t>Programme</w:t>
            </w:r>
            <w:proofErr w:type="spellEnd"/>
          </w:p>
        </w:tc>
        <w:tc>
          <w:tcPr>
            <w:tcW w:w="7907" w:type="dxa"/>
            <w:gridSpan w:val="13"/>
          </w:tcPr>
          <w:p w:rsidR="00261EC1" w:rsidRDefault="00DE5D2A" w:rsidP="00DE79A0">
            <w:pPr>
              <w:pStyle w:val="TableParagraph"/>
              <w:spacing w:before="38"/>
              <w:ind w:left="106"/>
              <w:jc w:val="left"/>
              <w:rPr>
                <w:b/>
              </w:rPr>
            </w:pPr>
            <w:r>
              <w:rPr>
                <w:b/>
              </w:rPr>
              <w:t xml:space="preserve">Bachelor of Technology in </w:t>
            </w:r>
            <w:r w:rsidR="00DE79A0">
              <w:rPr>
                <w:b/>
              </w:rPr>
              <w:t xml:space="preserve">Civil </w:t>
            </w:r>
            <w:r>
              <w:rPr>
                <w:b/>
              </w:rPr>
              <w:t>Engineering</w:t>
            </w:r>
          </w:p>
        </w:tc>
        <w:tc>
          <w:tcPr>
            <w:tcW w:w="3735" w:type="dxa"/>
            <w:gridSpan w:val="7"/>
          </w:tcPr>
          <w:p w:rsidR="00261EC1" w:rsidRDefault="00DE5D2A">
            <w:pPr>
              <w:pStyle w:val="TableParagraph"/>
              <w:spacing w:before="40"/>
              <w:ind w:left="951"/>
              <w:jc w:val="left"/>
            </w:pPr>
            <w:r>
              <w:t>Year of Regulation</w:t>
            </w:r>
          </w:p>
        </w:tc>
        <w:tc>
          <w:tcPr>
            <w:tcW w:w="2105" w:type="dxa"/>
            <w:gridSpan w:val="5"/>
          </w:tcPr>
          <w:p w:rsidR="00261EC1" w:rsidRDefault="00DE79A0" w:rsidP="00DE79A0">
            <w:pPr>
              <w:pStyle w:val="TableParagraph"/>
              <w:spacing w:before="38"/>
              <w:ind w:left="634"/>
              <w:jc w:val="left"/>
              <w:rPr>
                <w:b/>
              </w:rPr>
            </w:pPr>
            <w:r>
              <w:rPr>
                <w:b/>
              </w:rPr>
              <w:t>2019</w:t>
            </w:r>
            <w:r w:rsidR="00DE5D2A">
              <w:rPr>
                <w:b/>
              </w:rPr>
              <w:t>-</w:t>
            </w:r>
            <w:r>
              <w:rPr>
                <w:b/>
              </w:rPr>
              <w:t>20</w:t>
            </w:r>
          </w:p>
        </w:tc>
      </w:tr>
      <w:tr w:rsidR="00261EC1">
        <w:trPr>
          <w:trHeight w:val="340"/>
        </w:trPr>
        <w:tc>
          <w:tcPr>
            <w:tcW w:w="2027" w:type="dxa"/>
            <w:gridSpan w:val="4"/>
          </w:tcPr>
          <w:p w:rsidR="00261EC1" w:rsidRDefault="00DE5D2A">
            <w:pPr>
              <w:pStyle w:val="TableParagraph"/>
              <w:spacing w:before="40"/>
              <w:ind w:left="436"/>
              <w:jc w:val="left"/>
            </w:pPr>
            <w:r>
              <w:t>Department</w:t>
            </w:r>
          </w:p>
        </w:tc>
        <w:tc>
          <w:tcPr>
            <w:tcW w:w="7907" w:type="dxa"/>
            <w:gridSpan w:val="13"/>
          </w:tcPr>
          <w:p w:rsidR="00261EC1" w:rsidRDefault="007F3485">
            <w:pPr>
              <w:pStyle w:val="TableParagraph"/>
              <w:spacing w:before="38"/>
              <w:ind w:left="106"/>
              <w:jc w:val="left"/>
              <w:rPr>
                <w:b/>
              </w:rPr>
            </w:pPr>
            <w:r>
              <w:rPr>
                <w:b/>
              </w:rPr>
              <w:t>Civil</w:t>
            </w:r>
            <w:r w:rsidR="00DE5D2A">
              <w:rPr>
                <w:b/>
              </w:rPr>
              <w:t xml:space="preserve"> Engineering</w:t>
            </w:r>
          </w:p>
        </w:tc>
        <w:tc>
          <w:tcPr>
            <w:tcW w:w="3735" w:type="dxa"/>
            <w:gridSpan w:val="7"/>
          </w:tcPr>
          <w:p w:rsidR="00261EC1" w:rsidRDefault="00DE5D2A">
            <w:pPr>
              <w:pStyle w:val="TableParagraph"/>
              <w:spacing w:before="40"/>
              <w:ind w:left="1371" w:right="1372"/>
            </w:pPr>
            <w:r>
              <w:t>Semester</w:t>
            </w:r>
          </w:p>
        </w:tc>
        <w:tc>
          <w:tcPr>
            <w:tcW w:w="2105" w:type="dxa"/>
            <w:gridSpan w:val="5"/>
          </w:tcPr>
          <w:p w:rsidR="00261EC1" w:rsidRDefault="0020138A" w:rsidP="0020138A">
            <w:pPr>
              <w:pStyle w:val="TableParagraph"/>
              <w:spacing w:before="38"/>
              <w:ind w:left="915" w:right="931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F36C34" w:rsidTr="007A09E2">
        <w:trPr>
          <w:trHeight w:val="338"/>
        </w:trPr>
        <w:tc>
          <w:tcPr>
            <w:tcW w:w="1314" w:type="dxa"/>
            <w:gridSpan w:val="2"/>
          </w:tcPr>
          <w:p w:rsidR="00F36C34" w:rsidRDefault="00F36C34">
            <w:pPr>
              <w:pStyle w:val="TableParagraph"/>
              <w:spacing w:before="88"/>
              <w:ind w:left="393" w:right="275" w:hanging="94"/>
              <w:jc w:val="left"/>
            </w:pPr>
            <w:r>
              <w:t>Course Code</w:t>
            </w:r>
          </w:p>
        </w:tc>
        <w:tc>
          <w:tcPr>
            <w:tcW w:w="5368" w:type="dxa"/>
            <w:gridSpan w:val="8"/>
            <w:tcBorders>
              <w:right w:val="single" w:sz="4" w:space="0" w:color="auto"/>
            </w:tcBorders>
          </w:tcPr>
          <w:p w:rsidR="00F36C34" w:rsidRDefault="007A09E2" w:rsidP="007A09E2">
            <w:pPr>
              <w:pStyle w:val="TableParagraph"/>
              <w:spacing w:before="216"/>
              <w:ind w:right="2791"/>
              <w:jc w:val="left"/>
            </w:pPr>
            <w:r>
              <w:t xml:space="preserve">  Course Name</w:t>
            </w:r>
          </w:p>
        </w:tc>
        <w:tc>
          <w:tcPr>
            <w:tcW w:w="1634" w:type="dxa"/>
            <w:gridSpan w:val="4"/>
            <w:tcBorders>
              <w:left w:val="single" w:sz="4" w:space="0" w:color="auto"/>
            </w:tcBorders>
          </w:tcPr>
          <w:p w:rsidR="00F36C34" w:rsidRDefault="00F36C34"/>
          <w:p w:rsidR="00F36C34" w:rsidRDefault="007A09E2" w:rsidP="007A09E2">
            <w:pPr>
              <w:pStyle w:val="TableParagraph"/>
              <w:spacing w:before="40"/>
            </w:pPr>
            <w:r>
              <w:t>Pre-Requisite</w:t>
            </w:r>
          </w:p>
        </w:tc>
        <w:tc>
          <w:tcPr>
            <w:tcW w:w="3567" w:type="dxa"/>
            <w:gridSpan w:val="6"/>
          </w:tcPr>
          <w:p w:rsidR="00F36C34" w:rsidRDefault="00F36C34">
            <w:pPr>
              <w:pStyle w:val="TableParagraph"/>
              <w:spacing w:before="40"/>
              <w:ind w:left="1009"/>
              <w:jc w:val="left"/>
            </w:pPr>
            <w:r>
              <w:t>Credit Structure</w:t>
            </w:r>
          </w:p>
        </w:tc>
        <w:tc>
          <w:tcPr>
            <w:tcW w:w="3891" w:type="dxa"/>
            <w:gridSpan w:val="9"/>
          </w:tcPr>
          <w:p w:rsidR="00F36C34" w:rsidRDefault="00F36C34">
            <w:pPr>
              <w:pStyle w:val="TableParagraph"/>
              <w:spacing w:before="40"/>
              <w:ind w:left="1052"/>
              <w:jc w:val="left"/>
            </w:pPr>
            <w:r>
              <w:t>Marks Distribution</w:t>
            </w:r>
          </w:p>
        </w:tc>
      </w:tr>
      <w:tr w:rsidR="00F36C34" w:rsidTr="007A09E2">
        <w:trPr>
          <w:trHeight w:val="340"/>
        </w:trPr>
        <w:tc>
          <w:tcPr>
            <w:tcW w:w="1314" w:type="dxa"/>
            <w:gridSpan w:val="2"/>
            <w:vMerge w:val="restart"/>
            <w:tcBorders>
              <w:top w:val="nil"/>
            </w:tcBorders>
            <w:vAlign w:val="center"/>
          </w:tcPr>
          <w:p w:rsidR="00F36C34" w:rsidRPr="007A09E2" w:rsidRDefault="0020138A" w:rsidP="0020138A">
            <w:pPr>
              <w:jc w:val="center"/>
              <w:rPr>
                <w:b/>
                <w:sz w:val="20"/>
                <w:szCs w:val="2"/>
              </w:rPr>
            </w:pPr>
            <w:r>
              <w:rPr>
                <w:b/>
                <w:szCs w:val="2"/>
              </w:rPr>
              <w:t>CE 255</w:t>
            </w:r>
          </w:p>
        </w:tc>
        <w:tc>
          <w:tcPr>
            <w:tcW w:w="5368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F36C34" w:rsidRPr="00F36C34" w:rsidRDefault="0020138A" w:rsidP="00706DE9">
            <w:pPr>
              <w:pStyle w:val="TableParagraph"/>
              <w:spacing w:before="40"/>
              <w:rPr>
                <w:sz w:val="20"/>
                <w:szCs w:val="2"/>
              </w:rPr>
            </w:pPr>
            <w:r w:rsidRPr="00CA79F0">
              <w:rPr>
                <w:b/>
              </w:rPr>
              <w:t>Civil Engineering Materials Lab</w:t>
            </w:r>
          </w:p>
        </w:tc>
        <w:tc>
          <w:tcPr>
            <w:tcW w:w="1634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F36C34" w:rsidRPr="007A09E2" w:rsidRDefault="004D7574" w:rsidP="0091766A">
            <w:pPr>
              <w:pStyle w:val="TableParagraph"/>
              <w:spacing w:before="40"/>
              <w:rPr>
                <w:b/>
                <w:sz w:val="20"/>
                <w:szCs w:val="2"/>
              </w:rPr>
            </w:pPr>
            <w:r>
              <w:rPr>
                <w:b/>
                <w:sz w:val="20"/>
                <w:szCs w:val="2"/>
              </w:rPr>
              <w:t>NIL</w:t>
            </w:r>
          </w:p>
        </w:tc>
        <w:tc>
          <w:tcPr>
            <w:tcW w:w="900" w:type="dxa"/>
            <w:gridSpan w:val="2"/>
          </w:tcPr>
          <w:p w:rsidR="00F36C34" w:rsidRDefault="00F36C34">
            <w:pPr>
              <w:pStyle w:val="TableParagraph"/>
              <w:spacing w:before="43"/>
              <w:ind w:left="3"/>
            </w:pPr>
            <w:r>
              <w:t>L</w:t>
            </w:r>
          </w:p>
        </w:tc>
        <w:tc>
          <w:tcPr>
            <w:tcW w:w="866" w:type="dxa"/>
            <w:gridSpan w:val="2"/>
          </w:tcPr>
          <w:p w:rsidR="00F36C34" w:rsidRDefault="00F36C34">
            <w:pPr>
              <w:pStyle w:val="TableParagraph"/>
              <w:spacing w:before="43"/>
              <w:ind w:left="15"/>
            </w:pPr>
            <w:r>
              <w:t>T</w:t>
            </w:r>
          </w:p>
        </w:tc>
        <w:tc>
          <w:tcPr>
            <w:tcW w:w="923" w:type="dxa"/>
          </w:tcPr>
          <w:p w:rsidR="00F36C34" w:rsidRDefault="00F36C34">
            <w:pPr>
              <w:pStyle w:val="TableParagraph"/>
              <w:spacing w:before="43"/>
              <w:ind w:right="6"/>
            </w:pPr>
            <w:r>
              <w:t>P</w:t>
            </w:r>
          </w:p>
        </w:tc>
        <w:tc>
          <w:tcPr>
            <w:tcW w:w="878" w:type="dxa"/>
          </w:tcPr>
          <w:p w:rsidR="00F36C34" w:rsidRDefault="00F36C34">
            <w:pPr>
              <w:pStyle w:val="TableParagraph"/>
              <w:spacing w:before="43"/>
              <w:ind w:right="13"/>
            </w:pPr>
            <w:r>
              <w:t>C</w:t>
            </w:r>
          </w:p>
        </w:tc>
        <w:tc>
          <w:tcPr>
            <w:tcW w:w="2785" w:type="dxa"/>
            <w:gridSpan w:val="7"/>
          </w:tcPr>
          <w:p w:rsidR="00F36C34" w:rsidRDefault="00F36C34">
            <w:pPr>
              <w:pStyle w:val="TableParagraph"/>
              <w:spacing w:before="43"/>
              <w:ind w:left="195"/>
              <w:jc w:val="left"/>
            </w:pPr>
            <w:r>
              <w:t>Continuous Assessment</w:t>
            </w:r>
          </w:p>
        </w:tc>
        <w:tc>
          <w:tcPr>
            <w:tcW w:w="1106" w:type="dxa"/>
            <w:gridSpan w:val="2"/>
          </w:tcPr>
          <w:p w:rsidR="00F36C34" w:rsidRDefault="00F36C34">
            <w:pPr>
              <w:pStyle w:val="TableParagraph"/>
              <w:spacing w:before="43"/>
              <w:ind w:left="291"/>
              <w:jc w:val="left"/>
            </w:pPr>
            <w:r>
              <w:t>Total</w:t>
            </w:r>
          </w:p>
        </w:tc>
      </w:tr>
      <w:tr w:rsidR="00F36C34" w:rsidTr="007A09E2">
        <w:trPr>
          <w:trHeight w:val="340"/>
        </w:trPr>
        <w:tc>
          <w:tcPr>
            <w:tcW w:w="1314" w:type="dxa"/>
            <w:gridSpan w:val="2"/>
            <w:vMerge/>
          </w:tcPr>
          <w:p w:rsidR="00F36C34" w:rsidRDefault="00F36C34">
            <w:pPr>
              <w:pStyle w:val="TableParagraph"/>
              <w:spacing w:before="40"/>
              <w:ind w:left="326"/>
              <w:jc w:val="left"/>
              <w:rPr>
                <w:b/>
              </w:rPr>
            </w:pPr>
          </w:p>
        </w:tc>
        <w:tc>
          <w:tcPr>
            <w:tcW w:w="5368" w:type="dxa"/>
            <w:gridSpan w:val="8"/>
            <w:vMerge/>
            <w:tcBorders>
              <w:right w:val="single" w:sz="4" w:space="0" w:color="auto"/>
            </w:tcBorders>
          </w:tcPr>
          <w:p w:rsidR="00F36C34" w:rsidRDefault="00F36C34">
            <w:pPr>
              <w:pStyle w:val="TableParagraph"/>
              <w:spacing w:before="40"/>
              <w:ind w:left="1506"/>
              <w:jc w:val="left"/>
              <w:rPr>
                <w:b/>
              </w:rPr>
            </w:pPr>
          </w:p>
        </w:tc>
        <w:tc>
          <w:tcPr>
            <w:tcW w:w="1634" w:type="dxa"/>
            <w:gridSpan w:val="4"/>
            <w:vMerge/>
            <w:tcBorders>
              <w:left w:val="single" w:sz="4" w:space="0" w:color="auto"/>
            </w:tcBorders>
          </w:tcPr>
          <w:p w:rsidR="00F36C34" w:rsidRDefault="00F36C34">
            <w:pPr>
              <w:pStyle w:val="TableParagraph"/>
              <w:spacing w:before="40"/>
              <w:ind w:left="1506"/>
              <w:jc w:val="left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F36C34" w:rsidRDefault="00F36C34">
            <w:pPr>
              <w:pStyle w:val="TableParagraph"/>
              <w:spacing w:before="40"/>
              <w:ind w:left="3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66" w:type="dxa"/>
            <w:gridSpan w:val="2"/>
          </w:tcPr>
          <w:p w:rsidR="00F36C34" w:rsidRDefault="0020138A">
            <w:pPr>
              <w:pStyle w:val="TableParagraph"/>
              <w:spacing w:before="40"/>
              <w:ind w:left="13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3" w:type="dxa"/>
          </w:tcPr>
          <w:p w:rsidR="00F36C34" w:rsidRDefault="00F36C34">
            <w:pPr>
              <w:pStyle w:val="TableParagraph"/>
              <w:spacing w:before="40"/>
              <w:ind w:right="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8" w:type="dxa"/>
          </w:tcPr>
          <w:p w:rsidR="00F36C34" w:rsidRDefault="0020138A">
            <w:pPr>
              <w:pStyle w:val="TableParagraph"/>
              <w:spacing w:before="40"/>
              <w:ind w:right="1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6" w:type="dxa"/>
            <w:gridSpan w:val="4"/>
          </w:tcPr>
          <w:p w:rsidR="00F36C34" w:rsidRDefault="00F36C34" w:rsidP="00487686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Experiment</w:t>
            </w:r>
          </w:p>
        </w:tc>
        <w:tc>
          <w:tcPr>
            <w:tcW w:w="999" w:type="dxa"/>
            <w:gridSpan w:val="3"/>
          </w:tcPr>
          <w:p w:rsidR="00F36C34" w:rsidRDefault="00F36C34">
            <w:pPr>
              <w:pStyle w:val="TableParagraph"/>
              <w:spacing w:before="40"/>
              <w:ind w:left="346" w:right="35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06" w:type="dxa"/>
            <w:gridSpan w:val="2"/>
          </w:tcPr>
          <w:p w:rsidR="00F36C34" w:rsidRDefault="00F36C34">
            <w:pPr>
              <w:pStyle w:val="TableParagraph"/>
              <w:spacing w:before="40"/>
              <w:ind w:left="351"/>
              <w:jc w:val="lef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E4CA7" w:rsidTr="00E6605F">
        <w:trPr>
          <w:trHeight w:val="414"/>
        </w:trPr>
        <w:tc>
          <w:tcPr>
            <w:tcW w:w="1314" w:type="dxa"/>
            <w:gridSpan w:val="2"/>
            <w:vMerge w:val="restart"/>
          </w:tcPr>
          <w:p w:rsidR="001E4CA7" w:rsidRDefault="001E4CA7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1E4CA7" w:rsidRDefault="001E4CA7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1E4CA7" w:rsidRDefault="001E4CA7"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 w:rsidR="001E4CA7" w:rsidRDefault="001E4CA7">
            <w:pPr>
              <w:pStyle w:val="TableParagraph"/>
              <w:spacing w:before="1"/>
              <w:ind w:left="141" w:right="115" w:firstLine="158"/>
              <w:jc w:val="left"/>
            </w:pPr>
            <w:r>
              <w:t>Course Objectives</w:t>
            </w:r>
          </w:p>
        </w:tc>
        <w:tc>
          <w:tcPr>
            <w:tcW w:w="6649" w:type="dxa"/>
            <w:gridSpan w:val="10"/>
            <w:vAlign w:val="center"/>
          </w:tcPr>
          <w:p w:rsidR="001E4CA7" w:rsidRPr="00FC49C4" w:rsidRDefault="001E4CA7" w:rsidP="00B667AE">
            <w:pPr>
              <w:jc w:val="both"/>
              <w:rPr>
                <w:sz w:val="18"/>
                <w:szCs w:val="18"/>
              </w:rPr>
            </w:pPr>
            <w:r w:rsidRPr="00FC49C4">
              <w:rPr>
                <w:sz w:val="18"/>
                <w:szCs w:val="18"/>
              </w:rPr>
              <w:t xml:space="preserve">To develop the student’s knowledge on basics of civil engineering materials </w:t>
            </w:r>
            <w:r>
              <w:rPr>
                <w:sz w:val="18"/>
                <w:szCs w:val="18"/>
              </w:rPr>
              <w:t>and its relevant testing methodology</w:t>
            </w:r>
          </w:p>
        </w:tc>
        <w:tc>
          <w:tcPr>
            <w:tcW w:w="1253" w:type="dxa"/>
            <w:gridSpan w:val="4"/>
            <w:vMerge w:val="restart"/>
          </w:tcPr>
          <w:p w:rsidR="001E4CA7" w:rsidRDefault="001E4CA7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1E4CA7" w:rsidRDefault="001E4CA7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1E4CA7" w:rsidRDefault="001E4CA7"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 w:rsidR="001E4CA7" w:rsidRDefault="001E4CA7">
            <w:pPr>
              <w:pStyle w:val="TableParagraph"/>
              <w:spacing w:before="1"/>
              <w:ind w:left="121" w:right="99" w:firstLine="146"/>
              <w:jc w:val="left"/>
            </w:pPr>
            <w:r>
              <w:t>Course Outcomes</w:t>
            </w:r>
          </w:p>
        </w:tc>
        <w:tc>
          <w:tcPr>
            <w:tcW w:w="866" w:type="dxa"/>
            <w:gridSpan w:val="2"/>
          </w:tcPr>
          <w:p w:rsidR="001E4CA7" w:rsidRDefault="001E4CA7">
            <w:pPr>
              <w:pStyle w:val="TableParagraph"/>
              <w:spacing w:before="79"/>
              <w:ind w:left="210"/>
              <w:jc w:val="left"/>
            </w:pPr>
            <w:r>
              <w:t>CO1</w:t>
            </w:r>
          </w:p>
        </w:tc>
        <w:tc>
          <w:tcPr>
            <w:tcW w:w="5692" w:type="dxa"/>
            <w:gridSpan w:val="11"/>
            <w:vAlign w:val="center"/>
          </w:tcPr>
          <w:p w:rsidR="001E4CA7" w:rsidRPr="008C2838" w:rsidRDefault="001E4CA7" w:rsidP="00B667AE">
            <w:pPr>
              <w:jc w:val="both"/>
              <w:rPr>
                <w:sz w:val="18"/>
              </w:rPr>
            </w:pPr>
            <w:r w:rsidRPr="008C2838">
              <w:rPr>
                <w:sz w:val="18"/>
              </w:rPr>
              <w:t xml:space="preserve">Student will be able to </w:t>
            </w:r>
            <w:r w:rsidRPr="00B218C3">
              <w:rPr>
                <w:sz w:val="18"/>
              </w:rPr>
              <w:t>understand</w:t>
            </w:r>
            <w:r w:rsidRPr="008C2838">
              <w:rPr>
                <w:sz w:val="18"/>
              </w:rPr>
              <w:t xml:space="preserve"> the </w:t>
            </w:r>
            <w:r>
              <w:rPr>
                <w:sz w:val="18"/>
              </w:rPr>
              <w:t xml:space="preserve">basics civil engineering materials </w:t>
            </w:r>
            <w:r w:rsidRPr="00FC49C4">
              <w:rPr>
                <w:color w:val="000000"/>
                <w:sz w:val="18"/>
                <w:szCs w:val="18"/>
              </w:rPr>
              <w:t>which are relevant in engineering applications</w:t>
            </w:r>
            <w:r>
              <w:rPr>
                <w:sz w:val="18"/>
                <w:szCs w:val="18"/>
              </w:rPr>
              <w:t>.</w:t>
            </w:r>
          </w:p>
        </w:tc>
      </w:tr>
      <w:tr w:rsidR="001E4CA7" w:rsidTr="00E6605F">
        <w:trPr>
          <w:trHeight w:val="412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1E4CA7" w:rsidRDefault="001E4CA7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  <w:vAlign w:val="center"/>
          </w:tcPr>
          <w:p w:rsidR="001E4CA7" w:rsidRPr="008C2838" w:rsidRDefault="001E4CA7" w:rsidP="00B667AE">
            <w:pPr>
              <w:jc w:val="both"/>
              <w:rPr>
                <w:sz w:val="18"/>
              </w:rPr>
            </w:pPr>
            <w:r w:rsidRPr="008C2838">
              <w:rPr>
                <w:sz w:val="18"/>
              </w:rPr>
              <w:t xml:space="preserve">To provide some knowledge about various </w:t>
            </w:r>
            <w:r>
              <w:rPr>
                <w:sz w:val="18"/>
              </w:rPr>
              <w:t>methods for design of concrete mix.</w:t>
            </w: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1E4CA7" w:rsidRDefault="001E4CA7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1E4CA7" w:rsidRDefault="001E4CA7">
            <w:pPr>
              <w:pStyle w:val="TableParagraph"/>
              <w:spacing w:before="76"/>
              <w:ind w:left="210"/>
              <w:jc w:val="left"/>
            </w:pPr>
            <w:r>
              <w:t>CO2</w:t>
            </w:r>
          </w:p>
        </w:tc>
        <w:tc>
          <w:tcPr>
            <w:tcW w:w="5692" w:type="dxa"/>
            <w:gridSpan w:val="11"/>
            <w:vAlign w:val="center"/>
          </w:tcPr>
          <w:p w:rsidR="001E4CA7" w:rsidRPr="0033770F" w:rsidRDefault="001E4CA7" w:rsidP="00B667AE">
            <w:pPr>
              <w:pStyle w:val="Default"/>
              <w:jc w:val="both"/>
              <w:rPr>
                <w:sz w:val="18"/>
                <w:szCs w:val="18"/>
              </w:rPr>
            </w:pPr>
            <w:r w:rsidRPr="008C2838">
              <w:rPr>
                <w:sz w:val="18"/>
              </w:rPr>
              <w:t xml:space="preserve">Student will be </w:t>
            </w:r>
            <w:r>
              <w:rPr>
                <w:sz w:val="18"/>
              </w:rPr>
              <w:t xml:space="preserve">able to evaluate </w:t>
            </w:r>
            <w:r w:rsidRPr="00006EED">
              <w:rPr>
                <w:sz w:val="18"/>
                <w:szCs w:val="18"/>
              </w:rPr>
              <w:t>the impact of engineering solutions on the society and also will be aware of contemporary issues regarding failure of structures due to unsuitable materials.</w:t>
            </w:r>
          </w:p>
        </w:tc>
      </w:tr>
      <w:tr w:rsidR="001E4CA7" w:rsidTr="00E6605F">
        <w:trPr>
          <w:trHeight w:val="340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1E4CA7" w:rsidRDefault="001E4CA7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  <w:vAlign w:val="center"/>
          </w:tcPr>
          <w:p w:rsidR="001E4CA7" w:rsidRPr="008C2838" w:rsidRDefault="001E4CA7" w:rsidP="001E4CA7">
            <w:pPr>
              <w:jc w:val="both"/>
              <w:rPr>
                <w:sz w:val="18"/>
              </w:rPr>
            </w:pPr>
            <w:r w:rsidRPr="008C2838">
              <w:rPr>
                <w:sz w:val="18"/>
              </w:rPr>
              <w:t xml:space="preserve">To provide some knowledge </w:t>
            </w:r>
            <w:r>
              <w:rPr>
                <w:sz w:val="18"/>
              </w:rPr>
              <w:t>on quality control for obtaining good fresh and hardened concrete</w:t>
            </w: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1E4CA7" w:rsidRDefault="001E4CA7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1E4CA7" w:rsidRDefault="001E4CA7">
            <w:pPr>
              <w:pStyle w:val="TableParagraph"/>
              <w:spacing w:before="43"/>
              <w:ind w:left="210"/>
              <w:jc w:val="left"/>
            </w:pPr>
            <w:r>
              <w:t>CO3</w:t>
            </w:r>
          </w:p>
        </w:tc>
        <w:tc>
          <w:tcPr>
            <w:tcW w:w="5692" w:type="dxa"/>
            <w:gridSpan w:val="11"/>
            <w:vAlign w:val="center"/>
          </w:tcPr>
          <w:p w:rsidR="001E4CA7" w:rsidRPr="00C30651" w:rsidRDefault="001E4CA7" w:rsidP="00B667AE">
            <w:pPr>
              <w:pStyle w:val="Default"/>
              <w:jc w:val="both"/>
              <w:rPr>
                <w:sz w:val="18"/>
              </w:rPr>
            </w:pPr>
            <w:r w:rsidRPr="00C30651">
              <w:rPr>
                <w:sz w:val="18"/>
              </w:rPr>
              <w:t>Student will be able to understand the various factors affecting in producing a suitable fresh and hardened concrete.</w:t>
            </w:r>
          </w:p>
        </w:tc>
      </w:tr>
      <w:tr w:rsidR="001E4CA7" w:rsidTr="00E6605F">
        <w:trPr>
          <w:trHeight w:val="414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1E4CA7" w:rsidRDefault="001E4CA7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  <w:vAlign w:val="center"/>
          </w:tcPr>
          <w:p w:rsidR="001E4CA7" w:rsidRPr="008C2838" w:rsidRDefault="001E4CA7" w:rsidP="00B667AE">
            <w:pPr>
              <w:jc w:val="both"/>
              <w:rPr>
                <w:sz w:val="18"/>
              </w:rPr>
            </w:pPr>
            <w:r w:rsidRPr="008C2838">
              <w:rPr>
                <w:sz w:val="18"/>
              </w:rPr>
              <w:t xml:space="preserve">To provide knowledge about </w:t>
            </w:r>
            <w:r>
              <w:rPr>
                <w:sz w:val="18"/>
              </w:rPr>
              <w:t>causes of deterioration of buildings.</w:t>
            </w: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1E4CA7" w:rsidRDefault="001E4CA7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1E4CA7" w:rsidRDefault="001E4CA7">
            <w:pPr>
              <w:pStyle w:val="TableParagraph"/>
              <w:spacing w:before="79"/>
              <w:ind w:left="210"/>
              <w:jc w:val="left"/>
            </w:pPr>
            <w:r>
              <w:t>CO4</w:t>
            </w:r>
          </w:p>
        </w:tc>
        <w:tc>
          <w:tcPr>
            <w:tcW w:w="5692" w:type="dxa"/>
            <w:gridSpan w:val="11"/>
            <w:vAlign w:val="center"/>
          </w:tcPr>
          <w:p w:rsidR="001E4CA7" w:rsidRPr="00C30651" w:rsidRDefault="001E4CA7" w:rsidP="00B667AE">
            <w:pPr>
              <w:jc w:val="both"/>
              <w:rPr>
                <w:sz w:val="18"/>
              </w:rPr>
            </w:pPr>
            <w:r w:rsidRPr="00C30651">
              <w:rPr>
                <w:sz w:val="18"/>
              </w:rPr>
              <w:t>Student will be able to perform a suitable concrete design mix for various grades.</w:t>
            </w:r>
          </w:p>
        </w:tc>
      </w:tr>
      <w:tr w:rsidR="001E4CA7" w:rsidTr="00E6605F">
        <w:trPr>
          <w:trHeight w:val="340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1E4CA7" w:rsidRDefault="001E4CA7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  <w:vAlign w:val="center"/>
          </w:tcPr>
          <w:p w:rsidR="001E4CA7" w:rsidRPr="008C2838" w:rsidRDefault="001E4CA7" w:rsidP="001E4CA7">
            <w:pPr>
              <w:jc w:val="both"/>
            </w:pPr>
            <w:r w:rsidRPr="008C2838">
              <w:rPr>
                <w:sz w:val="18"/>
              </w:rPr>
              <w:t xml:space="preserve">To provide knowledge </w:t>
            </w:r>
            <w:r>
              <w:rPr>
                <w:sz w:val="18"/>
              </w:rPr>
              <w:t>on quality assessment of existing concrete structures through non destructive testing</w:t>
            </w: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1E4CA7" w:rsidRDefault="001E4CA7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1E4CA7" w:rsidRDefault="001E4CA7">
            <w:pPr>
              <w:pStyle w:val="TableParagraph"/>
              <w:spacing w:before="40"/>
              <w:ind w:left="210"/>
              <w:jc w:val="left"/>
            </w:pPr>
            <w:r>
              <w:t>CO4</w:t>
            </w:r>
          </w:p>
        </w:tc>
        <w:tc>
          <w:tcPr>
            <w:tcW w:w="5692" w:type="dxa"/>
            <w:gridSpan w:val="11"/>
            <w:vAlign w:val="center"/>
          </w:tcPr>
          <w:p w:rsidR="001E4CA7" w:rsidRPr="00C30651" w:rsidRDefault="001E4CA7" w:rsidP="00B667AE">
            <w:pPr>
              <w:jc w:val="both"/>
              <w:rPr>
                <w:sz w:val="18"/>
              </w:rPr>
            </w:pPr>
            <w:r w:rsidRPr="008C2838">
              <w:rPr>
                <w:sz w:val="18"/>
              </w:rPr>
              <w:t xml:space="preserve">Student will be able to </w:t>
            </w:r>
            <w:r w:rsidRPr="00B218C3">
              <w:rPr>
                <w:sz w:val="18"/>
              </w:rPr>
              <w:t>understand</w:t>
            </w:r>
            <w:r w:rsidRPr="008C2838">
              <w:rPr>
                <w:sz w:val="18"/>
              </w:rPr>
              <w:t xml:space="preserve"> the </w:t>
            </w:r>
            <w:r>
              <w:rPr>
                <w:sz w:val="18"/>
              </w:rPr>
              <w:t xml:space="preserve">basics civil engineering materials </w:t>
            </w:r>
            <w:r w:rsidRPr="00FC49C4">
              <w:rPr>
                <w:color w:val="000000"/>
                <w:sz w:val="18"/>
                <w:szCs w:val="18"/>
              </w:rPr>
              <w:t>which are relevant in engineering applications</w:t>
            </w:r>
            <w:r>
              <w:rPr>
                <w:sz w:val="18"/>
                <w:szCs w:val="18"/>
              </w:rPr>
              <w:t>.</w:t>
            </w:r>
          </w:p>
        </w:tc>
      </w:tr>
      <w:tr w:rsidR="001E4CA7" w:rsidTr="00E6605F">
        <w:trPr>
          <w:trHeight w:val="340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1E4CA7" w:rsidRDefault="001E4CA7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  <w:vAlign w:val="center"/>
          </w:tcPr>
          <w:p w:rsidR="001E4CA7" w:rsidRPr="00134922" w:rsidRDefault="001E4CA7" w:rsidP="00B667AE"/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1E4CA7" w:rsidRDefault="001E4CA7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1E4CA7" w:rsidRDefault="001E4CA7">
            <w:pPr>
              <w:pStyle w:val="TableParagraph"/>
              <w:spacing w:before="40"/>
              <w:ind w:left="210"/>
              <w:jc w:val="left"/>
            </w:pPr>
            <w:r>
              <w:t>CO6</w:t>
            </w:r>
          </w:p>
        </w:tc>
        <w:tc>
          <w:tcPr>
            <w:tcW w:w="5692" w:type="dxa"/>
            <w:gridSpan w:val="11"/>
            <w:vAlign w:val="center"/>
          </w:tcPr>
          <w:p w:rsidR="001E4CA7" w:rsidRPr="008C2838" w:rsidRDefault="001E4CA7" w:rsidP="00B667AE">
            <w:pPr>
              <w:jc w:val="both"/>
              <w:rPr>
                <w:sz w:val="18"/>
              </w:rPr>
            </w:pPr>
          </w:p>
        </w:tc>
      </w:tr>
      <w:tr w:rsidR="00261EC1">
        <w:trPr>
          <w:trHeight w:val="337"/>
        </w:trPr>
        <w:tc>
          <w:tcPr>
            <w:tcW w:w="605" w:type="dxa"/>
            <w:vMerge w:val="restart"/>
          </w:tcPr>
          <w:p w:rsidR="00261EC1" w:rsidRDefault="00DE5D2A">
            <w:pPr>
              <w:pStyle w:val="TableParagraph"/>
              <w:spacing w:before="216"/>
              <w:ind w:left="129"/>
              <w:jc w:val="left"/>
            </w:pPr>
            <w:r>
              <w:t>No.</w:t>
            </w:r>
          </w:p>
        </w:tc>
        <w:tc>
          <w:tcPr>
            <w:tcW w:w="937" w:type="dxa"/>
            <w:gridSpan w:val="2"/>
            <w:vMerge w:val="restart"/>
          </w:tcPr>
          <w:p w:rsidR="00261EC1" w:rsidRDefault="00DE5D2A">
            <w:pPr>
              <w:pStyle w:val="TableParagraph"/>
              <w:spacing w:before="216"/>
              <w:ind w:left="244"/>
              <w:jc w:val="left"/>
            </w:pPr>
            <w:r>
              <w:t>COs</w:t>
            </w:r>
          </w:p>
        </w:tc>
        <w:tc>
          <w:tcPr>
            <w:tcW w:w="11391" w:type="dxa"/>
            <w:gridSpan w:val="20"/>
          </w:tcPr>
          <w:p w:rsidR="00261EC1" w:rsidRDefault="00DE5D2A">
            <w:pPr>
              <w:pStyle w:val="TableParagraph"/>
              <w:spacing w:before="40"/>
              <w:ind w:left="3720" w:right="3720"/>
            </w:pPr>
            <w:r>
              <w:t>Mapping with Program Outcomes (POs)</w:t>
            </w:r>
          </w:p>
        </w:tc>
        <w:tc>
          <w:tcPr>
            <w:tcW w:w="2841" w:type="dxa"/>
            <w:gridSpan w:val="6"/>
          </w:tcPr>
          <w:p w:rsidR="00261EC1" w:rsidRDefault="00DE5D2A">
            <w:pPr>
              <w:pStyle w:val="TableParagraph"/>
              <w:spacing w:before="40"/>
              <w:ind w:left="441"/>
              <w:jc w:val="left"/>
            </w:pPr>
            <w:r>
              <w:t>Mapping with PSOs</w:t>
            </w:r>
          </w:p>
        </w:tc>
      </w:tr>
      <w:tr w:rsidR="00261EC1">
        <w:trPr>
          <w:trHeight w:val="340"/>
        </w:trPr>
        <w:tc>
          <w:tcPr>
            <w:tcW w:w="605" w:type="dxa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gridSpan w:val="2"/>
          </w:tcPr>
          <w:p w:rsidR="00261EC1" w:rsidRDefault="00DE5D2A">
            <w:pPr>
              <w:pStyle w:val="TableParagraph"/>
              <w:spacing w:before="43"/>
              <w:ind w:left="253"/>
              <w:jc w:val="left"/>
            </w:pPr>
            <w:r>
              <w:t>PO1</w:t>
            </w:r>
          </w:p>
        </w:tc>
        <w:tc>
          <w:tcPr>
            <w:tcW w:w="948" w:type="dxa"/>
          </w:tcPr>
          <w:p w:rsidR="00261EC1" w:rsidRDefault="00DE5D2A">
            <w:pPr>
              <w:pStyle w:val="TableParagraph"/>
              <w:spacing w:before="43"/>
              <w:ind w:left="229" w:right="224"/>
            </w:pPr>
            <w:r>
              <w:t>PO2</w:t>
            </w:r>
          </w:p>
        </w:tc>
        <w:tc>
          <w:tcPr>
            <w:tcW w:w="949" w:type="dxa"/>
          </w:tcPr>
          <w:p w:rsidR="00261EC1" w:rsidRDefault="00DE5D2A">
            <w:pPr>
              <w:pStyle w:val="TableParagraph"/>
              <w:spacing w:before="43"/>
              <w:ind w:left="231" w:right="227"/>
            </w:pPr>
            <w:r>
              <w:t>PO3</w:t>
            </w:r>
          </w:p>
        </w:tc>
        <w:tc>
          <w:tcPr>
            <w:tcW w:w="948" w:type="dxa"/>
          </w:tcPr>
          <w:p w:rsidR="00261EC1" w:rsidRDefault="00DE5D2A">
            <w:pPr>
              <w:pStyle w:val="TableParagraph"/>
              <w:spacing w:before="43"/>
              <w:ind w:left="229" w:right="224"/>
            </w:pPr>
            <w:r>
              <w:t>PO4</w:t>
            </w:r>
          </w:p>
        </w:tc>
        <w:tc>
          <w:tcPr>
            <w:tcW w:w="948" w:type="dxa"/>
          </w:tcPr>
          <w:p w:rsidR="00261EC1" w:rsidRDefault="00DE5D2A">
            <w:pPr>
              <w:pStyle w:val="TableParagraph"/>
              <w:spacing w:before="43"/>
              <w:ind w:left="229" w:right="224"/>
            </w:pPr>
            <w:r>
              <w:t>PO5</w:t>
            </w:r>
          </w:p>
        </w:tc>
        <w:tc>
          <w:tcPr>
            <w:tcW w:w="948" w:type="dxa"/>
            <w:gridSpan w:val="2"/>
          </w:tcPr>
          <w:p w:rsidR="00261EC1" w:rsidRDefault="00DE5D2A">
            <w:pPr>
              <w:pStyle w:val="TableParagraph"/>
              <w:spacing w:before="43"/>
              <w:ind w:left="231" w:right="222"/>
            </w:pPr>
            <w:r>
              <w:t>PO6</w:t>
            </w:r>
          </w:p>
        </w:tc>
        <w:tc>
          <w:tcPr>
            <w:tcW w:w="948" w:type="dxa"/>
            <w:gridSpan w:val="2"/>
          </w:tcPr>
          <w:p w:rsidR="00261EC1" w:rsidRDefault="00DE5D2A">
            <w:pPr>
              <w:pStyle w:val="TableParagraph"/>
              <w:spacing w:before="43"/>
              <w:ind w:left="250"/>
              <w:jc w:val="left"/>
            </w:pPr>
            <w:r>
              <w:t>PO7</w:t>
            </w:r>
          </w:p>
        </w:tc>
        <w:tc>
          <w:tcPr>
            <w:tcW w:w="948" w:type="dxa"/>
            <w:gridSpan w:val="2"/>
          </w:tcPr>
          <w:p w:rsidR="00261EC1" w:rsidRDefault="00DE5D2A">
            <w:pPr>
              <w:pStyle w:val="TableParagraph"/>
              <w:spacing w:before="43"/>
              <w:ind w:left="251"/>
              <w:jc w:val="left"/>
            </w:pPr>
            <w:r>
              <w:t>PO8</w:t>
            </w:r>
          </w:p>
        </w:tc>
        <w:tc>
          <w:tcPr>
            <w:tcW w:w="955" w:type="dxa"/>
            <w:gridSpan w:val="3"/>
          </w:tcPr>
          <w:p w:rsidR="00261EC1" w:rsidRDefault="00DE5D2A">
            <w:pPr>
              <w:pStyle w:val="TableParagraph"/>
              <w:spacing w:before="43"/>
              <w:ind w:left="253"/>
              <w:jc w:val="left"/>
            </w:pPr>
            <w:r>
              <w:t>PO9</w:t>
            </w:r>
          </w:p>
        </w:tc>
        <w:tc>
          <w:tcPr>
            <w:tcW w:w="923" w:type="dxa"/>
          </w:tcPr>
          <w:p w:rsidR="00261EC1" w:rsidRDefault="00DE5D2A">
            <w:pPr>
              <w:pStyle w:val="TableParagraph"/>
              <w:spacing w:before="43"/>
              <w:ind w:left="164" w:right="145"/>
            </w:pPr>
            <w:r>
              <w:t>PO10</w:t>
            </w:r>
          </w:p>
        </w:tc>
        <w:tc>
          <w:tcPr>
            <w:tcW w:w="970" w:type="dxa"/>
            <w:gridSpan w:val="2"/>
          </w:tcPr>
          <w:p w:rsidR="00261EC1" w:rsidRDefault="00DE5D2A">
            <w:pPr>
              <w:pStyle w:val="TableParagraph"/>
              <w:spacing w:before="43"/>
              <w:ind w:left="209"/>
              <w:jc w:val="left"/>
            </w:pPr>
            <w:r>
              <w:t>PO11</w:t>
            </w:r>
          </w:p>
        </w:tc>
        <w:tc>
          <w:tcPr>
            <w:tcW w:w="958" w:type="dxa"/>
            <w:gridSpan w:val="2"/>
          </w:tcPr>
          <w:p w:rsidR="00261EC1" w:rsidRDefault="00DE5D2A">
            <w:pPr>
              <w:pStyle w:val="TableParagraph"/>
              <w:spacing w:before="43"/>
              <w:ind w:left="190"/>
              <w:jc w:val="left"/>
            </w:pPr>
            <w:r>
              <w:t>PO12</w:t>
            </w:r>
          </w:p>
        </w:tc>
        <w:tc>
          <w:tcPr>
            <w:tcW w:w="951" w:type="dxa"/>
            <w:gridSpan w:val="2"/>
          </w:tcPr>
          <w:p w:rsidR="00261EC1" w:rsidRDefault="00DE5D2A">
            <w:pPr>
              <w:pStyle w:val="TableParagraph"/>
              <w:spacing w:before="43"/>
              <w:ind w:left="172"/>
              <w:jc w:val="left"/>
            </w:pPr>
            <w:r>
              <w:t>PSO1</w:t>
            </w:r>
          </w:p>
        </w:tc>
        <w:tc>
          <w:tcPr>
            <w:tcW w:w="954" w:type="dxa"/>
            <w:gridSpan w:val="3"/>
          </w:tcPr>
          <w:p w:rsidR="00261EC1" w:rsidRDefault="00DE5D2A">
            <w:pPr>
              <w:pStyle w:val="TableParagraph"/>
              <w:spacing w:before="43"/>
              <w:ind w:left="169"/>
              <w:jc w:val="left"/>
            </w:pPr>
            <w:r>
              <w:t>PSO2</w:t>
            </w:r>
          </w:p>
        </w:tc>
        <w:tc>
          <w:tcPr>
            <w:tcW w:w="936" w:type="dxa"/>
          </w:tcPr>
          <w:p w:rsidR="00261EC1" w:rsidRDefault="00DE5D2A">
            <w:pPr>
              <w:pStyle w:val="TableParagraph"/>
              <w:spacing w:before="43"/>
              <w:ind w:left="139" w:right="160"/>
            </w:pPr>
            <w:r>
              <w:t>PSO3</w:t>
            </w:r>
          </w:p>
        </w:tc>
      </w:tr>
      <w:tr w:rsidR="004D7574" w:rsidTr="00063273">
        <w:trPr>
          <w:trHeight w:val="340"/>
        </w:trPr>
        <w:tc>
          <w:tcPr>
            <w:tcW w:w="605" w:type="dxa"/>
          </w:tcPr>
          <w:p w:rsidR="004D7574" w:rsidRDefault="004D7574">
            <w:pPr>
              <w:pStyle w:val="TableParagraph"/>
              <w:spacing w:before="43"/>
              <w:ind w:left="7"/>
            </w:pPr>
            <w:r>
              <w:t>1</w:t>
            </w:r>
          </w:p>
        </w:tc>
        <w:tc>
          <w:tcPr>
            <w:tcW w:w="937" w:type="dxa"/>
            <w:gridSpan w:val="2"/>
          </w:tcPr>
          <w:p w:rsidR="004D7574" w:rsidRDefault="004D7574">
            <w:pPr>
              <w:pStyle w:val="TableParagraph"/>
              <w:spacing w:before="43"/>
              <w:ind w:left="239"/>
              <w:jc w:val="left"/>
            </w:pPr>
            <w:r>
              <w:t>CO1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4D7574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4D7574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4" w:type="dxa"/>
            <w:gridSpan w:val="3"/>
            <w:vAlign w:val="center"/>
          </w:tcPr>
          <w:p w:rsidR="004D7574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6" w:type="dxa"/>
            <w:vAlign w:val="center"/>
          </w:tcPr>
          <w:p w:rsidR="004D7574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30ADC" w:rsidTr="00063273">
        <w:trPr>
          <w:trHeight w:val="340"/>
        </w:trPr>
        <w:tc>
          <w:tcPr>
            <w:tcW w:w="605" w:type="dxa"/>
          </w:tcPr>
          <w:p w:rsidR="00F30ADC" w:rsidRDefault="00F30ADC">
            <w:pPr>
              <w:pStyle w:val="TableParagraph"/>
              <w:spacing w:before="40"/>
              <w:ind w:left="7"/>
            </w:pPr>
            <w:r>
              <w:t>2</w:t>
            </w:r>
          </w:p>
        </w:tc>
        <w:tc>
          <w:tcPr>
            <w:tcW w:w="937" w:type="dxa"/>
            <w:gridSpan w:val="2"/>
          </w:tcPr>
          <w:p w:rsidR="00F30ADC" w:rsidRDefault="00F30ADC">
            <w:pPr>
              <w:pStyle w:val="TableParagraph"/>
              <w:spacing w:before="40"/>
              <w:ind w:left="239"/>
              <w:jc w:val="left"/>
            </w:pPr>
            <w:r>
              <w:t>CO2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F30ADC" w:rsidRPr="006A33A2" w:rsidRDefault="00F30ADC" w:rsidP="00A15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4" w:type="dxa"/>
            <w:gridSpan w:val="3"/>
            <w:vAlign w:val="center"/>
          </w:tcPr>
          <w:p w:rsidR="00F30ADC" w:rsidRPr="006A33A2" w:rsidRDefault="00F30ADC" w:rsidP="00A15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6" w:type="dxa"/>
            <w:vAlign w:val="center"/>
          </w:tcPr>
          <w:p w:rsidR="00F30ADC" w:rsidRPr="006A33A2" w:rsidRDefault="00F30ADC" w:rsidP="00A15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30ADC" w:rsidTr="00063273">
        <w:trPr>
          <w:trHeight w:val="340"/>
        </w:trPr>
        <w:tc>
          <w:tcPr>
            <w:tcW w:w="605" w:type="dxa"/>
          </w:tcPr>
          <w:p w:rsidR="00F30ADC" w:rsidRDefault="00F30ADC">
            <w:pPr>
              <w:pStyle w:val="TableParagraph"/>
              <w:spacing w:before="41"/>
              <w:ind w:left="7"/>
            </w:pPr>
            <w:r>
              <w:t>3</w:t>
            </w:r>
          </w:p>
        </w:tc>
        <w:tc>
          <w:tcPr>
            <w:tcW w:w="937" w:type="dxa"/>
            <w:gridSpan w:val="2"/>
          </w:tcPr>
          <w:p w:rsidR="00F30ADC" w:rsidRDefault="00F30ADC">
            <w:pPr>
              <w:pStyle w:val="TableParagraph"/>
              <w:spacing w:before="41"/>
              <w:ind w:left="239"/>
              <w:jc w:val="left"/>
            </w:pPr>
            <w:r>
              <w:t>CO3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F30ADC" w:rsidRPr="006A33A2" w:rsidRDefault="00F30ADC" w:rsidP="00A15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4" w:type="dxa"/>
            <w:gridSpan w:val="3"/>
            <w:vAlign w:val="center"/>
          </w:tcPr>
          <w:p w:rsidR="00F30ADC" w:rsidRPr="006A33A2" w:rsidRDefault="00F30ADC" w:rsidP="00A15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6" w:type="dxa"/>
            <w:vAlign w:val="center"/>
          </w:tcPr>
          <w:p w:rsidR="00F30ADC" w:rsidRPr="006A33A2" w:rsidRDefault="00F30ADC" w:rsidP="00A15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30ADC" w:rsidTr="00063273">
        <w:trPr>
          <w:trHeight w:val="340"/>
        </w:trPr>
        <w:tc>
          <w:tcPr>
            <w:tcW w:w="605" w:type="dxa"/>
          </w:tcPr>
          <w:p w:rsidR="00F30ADC" w:rsidRDefault="00F30ADC">
            <w:pPr>
              <w:pStyle w:val="TableParagraph"/>
              <w:spacing w:before="40"/>
              <w:ind w:left="7"/>
            </w:pPr>
            <w:r>
              <w:t>4</w:t>
            </w:r>
          </w:p>
        </w:tc>
        <w:tc>
          <w:tcPr>
            <w:tcW w:w="937" w:type="dxa"/>
            <w:gridSpan w:val="2"/>
          </w:tcPr>
          <w:p w:rsidR="00F30ADC" w:rsidRDefault="00F30ADC">
            <w:pPr>
              <w:pStyle w:val="TableParagraph"/>
              <w:spacing w:before="40"/>
              <w:ind w:left="239"/>
              <w:jc w:val="left"/>
            </w:pPr>
            <w:r>
              <w:t>CO4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F30ADC" w:rsidRPr="006A33A2" w:rsidRDefault="00F30ADC" w:rsidP="00A15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4" w:type="dxa"/>
            <w:gridSpan w:val="3"/>
            <w:vAlign w:val="center"/>
          </w:tcPr>
          <w:p w:rsidR="00F30ADC" w:rsidRPr="006A33A2" w:rsidRDefault="00F30ADC" w:rsidP="00A15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6" w:type="dxa"/>
            <w:vAlign w:val="center"/>
          </w:tcPr>
          <w:p w:rsidR="00F30ADC" w:rsidRPr="006A33A2" w:rsidRDefault="00F30ADC" w:rsidP="00A15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30ADC" w:rsidTr="00063273">
        <w:trPr>
          <w:trHeight w:val="337"/>
        </w:trPr>
        <w:tc>
          <w:tcPr>
            <w:tcW w:w="605" w:type="dxa"/>
          </w:tcPr>
          <w:p w:rsidR="00F30ADC" w:rsidRDefault="00F30ADC">
            <w:pPr>
              <w:pStyle w:val="TableParagraph"/>
              <w:spacing w:before="40"/>
              <w:ind w:left="7"/>
            </w:pPr>
            <w:r>
              <w:t>5</w:t>
            </w:r>
          </w:p>
        </w:tc>
        <w:tc>
          <w:tcPr>
            <w:tcW w:w="937" w:type="dxa"/>
            <w:gridSpan w:val="2"/>
          </w:tcPr>
          <w:p w:rsidR="00F30ADC" w:rsidRDefault="00F30ADC">
            <w:pPr>
              <w:pStyle w:val="TableParagraph"/>
              <w:spacing w:before="40"/>
              <w:ind w:left="239"/>
              <w:jc w:val="left"/>
            </w:pPr>
            <w:r>
              <w:t>CO5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F30ADC" w:rsidRPr="006A33A2" w:rsidRDefault="00F30ADC" w:rsidP="00A15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4" w:type="dxa"/>
            <w:gridSpan w:val="3"/>
            <w:vAlign w:val="center"/>
          </w:tcPr>
          <w:p w:rsidR="00F30ADC" w:rsidRPr="006A33A2" w:rsidRDefault="00F30ADC" w:rsidP="00A15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6" w:type="dxa"/>
            <w:vAlign w:val="center"/>
          </w:tcPr>
          <w:p w:rsidR="00F30ADC" w:rsidRPr="006A33A2" w:rsidRDefault="00F30ADC" w:rsidP="00A15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30ADC" w:rsidTr="00063273">
        <w:trPr>
          <w:trHeight w:val="340"/>
        </w:trPr>
        <w:tc>
          <w:tcPr>
            <w:tcW w:w="605" w:type="dxa"/>
          </w:tcPr>
          <w:p w:rsidR="00F30ADC" w:rsidRDefault="00F30ADC">
            <w:pPr>
              <w:pStyle w:val="TableParagraph"/>
              <w:spacing w:before="43"/>
              <w:ind w:left="7"/>
            </w:pPr>
            <w:r>
              <w:t>6</w:t>
            </w:r>
          </w:p>
        </w:tc>
        <w:tc>
          <w:tcPr>
            <w:tcW w:w="937" w:type="dxa"/>
            <w:gridSpan w:val="2"/>
          </w:tcPr>
          <w:p w:rsidR="00F30ADC" w:rsidRDefault="00F30ADC">
            <w:pPr>
              <w:pStyle w:val="TableParagraph"/>
              <w:spacing w:before="43"/>
              <w:ind w:left="239"/>
              <w:jc w:val="left"/>
            </w:pPr>
            <w:r>
              <w:t>CO6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F30ADC" w:rsidRPr="006A33A2" w:rsidRDefault="00F30ADC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F30ADC" w:rsidRPr="006A33A2" w:rsidRDefault="00F30ADC" w:rsidP="00A15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4" w:type="dxa"/>
            <w:gridSpan w:val="3"/>
            <w:vAlign w:val="center"/>
          </w:tcPr>
          <w:p w:rsidR="00F30ADC" w:rsidRPr="006A33A2" w:rsidRDefault="00F30ADC" w:rsidP="00A15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6" w:type="dxa"/>
            <w:vAlign w:val="center"/>
          </w:tcPr>
          <w:p w:rsidR="00F30ADC" w:rsidRPr="006A33A2" w:rsidRDefault="00F30ADC" w:rsidP="00A15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261EC1">
        <w:trPr>
          <w:trHeight w:val="340"/>
        </w:trPr>
        <w:tc>
          <w:tcPr>
            <w:tcW w:w="15774" w:type="dxa"/>
            <w:gridSpan w:val="29"/>
          </w:tcPr>
          <w:p w:rsidR="00261EC1" w:rsidRDefault="00DE5D2A">
            <w:pPr>
              <w:pStyle w:val="TableParagraph"/>
              <w:spacing w:before="43"/>
              <w:ind w:left="7286" w:right="7299"/>
            </w:pPr>
            <w:r>
              <w:t>SYLLABUS</w:t>
            </w:r>
          </w:p>
        </w:tc>
      </w:tr>
      <w:tr w:rsidR="00261EC1">
        <w:trPr>
          <w:trHeight w:val="340"/>
        </w:trPr>
        <w:tc>
          <w:tcPr>
            <w:tcW w:w="605" w:type="dxa"/>
          </w:tcPr>
          <w:p w:rsidR="00261EC1" w:rsidRDefault="00DE5D2A" w:rsidP="00AA3F24">
            <w:pPr>
              <w:pStyle w:val="TableParagraph"/>
              <w:spacing w:before="0"/>
              <w:ind w:right="121"/>
              <w:jc w:val="right"/>
            </w:pPr>
            <w:r>
              <w:t>No.</w:t>
            </w:r>
          </w:p>
        </w:tc>
        <w:tc>
          <w:tcPr>
            <w:tcW w:w="12024" w:type="dxa"/>
            <w:gridSpan w:val="21"/>
          </w:tcPr>
          <w:p w:rsidR="00261EC1" w:rsidRDefault="00DE5D2A" w:rsidP="00AA3F24">
            <w:pPr>
              <w:pStyle w:val="TableParagraph"/>
              <w:spacing w:before="0"/>
              <w:ind w:left="5601" w:right="5601"/>
            </w:pPr>
            <w:r>
              <w:t>Content</w:t>
            </w:r>
          </w:p>
        </w:tc>
        <w:tc>
          <w:tcPr>
            <w:tcW w:w="1598" w:type="dxa"/>
            <w:gridSpan w:val="4"/>
          </w:tcPr>
          <w:p w:rsidR="00261EC1" w:rsidRDefault="00DE5D2A" w:rsidP="00AA3F24">
            <w:pPr>
              <w:pStyle w:val="TableParagraph"/>
              <w:spacing w:before="0"/>
              <w:ind w:left="493"/>
              <w:jc w:val="left"/>
            </w:pPr>
            <w:r>
              <w:t>Hours</w:t>
            </w:r>
          </w:p>
        </w:tc>
        <w:tc>
          <w:tcPr>
            <w:tcW w:w="1547" w:type="dxa"/>
            <w:gridSpan w:val="3"/>
          </w:tcPr>
          <w:p w:rsidR="00261EC1" w:rsidRDefault="00DE5D2A" w:rsidP="00AA3F24">
            <w:pPr>
              <w:pStyle w:val="TableParagraph"/>
              <w:spacing w:before="0"/>
              <w:ind w:left="517" w:right="540"/>
            </w:pPr>
            <w:r>
              <w:t>COs</w:t>
            </w:r>
          </w:p>
        </w:tc>
      </w:tr>
      <w:tr w:rsidR="00261EC1" w:rsidTr="003D6F65">
        <w:trPr>
          <w:trHeight w:val="380"/>
        </w:trPr>
        <w:tc>
          <w:tcPr>
            <w:tcW w:w="605" w:type="dxa"/>
            <w:vAlign w:val="center"/>
          </w:tcPr>
          <w:p w:rsidR="00261EC1" w:rsidRPr="006D25EB" w:rsidRDefault="00DE5D2A" w:rsidP="003D6F65">
            <w:pPr>
              <w:pStyle w:val="TableParagraph"/>
              <w:spacing w:before="0" w:line="360" w:lineRule="auto"/>
              <w:ind w:left="7"/>
            </w:pPr>
            <w:r w:rsidRPr="006D25EB">
              <w:t>1</w:t>
            </w:r>
          </w:p>
        </w:tc>
        <w:tc>
          <w:tcPr>
            <w:tcW w:w="12024" w:type="dxa"/>
            <w:gridSpan w:val="21"/>
          </w:tcPr>
          <w:p w:rsidR="00261EC1" w:rsidRPr="006D25EB" w:rsidRDefault="0020138A" w:rsidP="003D6F65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D25EB">
              <w:rPr>
                <w:sz w:val="22"/>
                <w:szCs w:val="22"/>
              </w:rPr>
              <w:t xml:space="preserve"> </w:t>
            </w:r>
            <w:r w:rsidR="003D6F65" w:rsidRPr="006D25EB">
              <w:rPr>
                <w:sz w:val="22"/>
                <w:szCs w:val="22"/>
              </w:rPr>
              <w:t>Determination of</w:t>
            </w:r>
            <w:r w:rsidRPr="006D25EB">
              <w:rPr>
                <w:sz w:val="22"/>
                <w:szCs w:val="22"/>
              </w:rPr>
              <w:t xml:space="preserve"> standard consistency, initial and final setting time of cement sample using </w:t>
            </w:r>
            <w:proofErr w:type="spellStart"/>
            <w:r w:rsidRPr="006D25EB">
              <w:rPr>
                <w:sz w:val="22"/>
                <w:szCs w:val="22"/>
              </w:rPr>
              <w:t>Vicat’s</w:t>
            </w:r>
            <w:proofErr w:type="spellEnd"/>
            <w:r w:rsidRPr="006D25EB">
              <w:rPr>
                <w:sz w:val="22"/>
                <w:szCs w:val="22"/>
              </w:rPr>
              <w:t xml:space="preserve"> apparatus.</w:t>
            </w:r>
          </w:p>
        </w:tc>
        <w:tc>
          <w:tcPr>
            <w:tcW w:w="1598" w:type="dxa"/>
            <w:gridSpan w:val="4"/>
          </w:tcPr>
          <w:p w:rsidR="00261EC1" w:rsidRPr="006D25EB" w:rsidRDefault="000C300F" w:rsidP="00E110A5">
            <w:pPr>
              <w:pStyle w:val="TableParagraph"/>
              <w:spacing w:before="0"/>
              <w:ind w:left="635" w:right="643"/>
            </w:pPr>
            <w:r>
              <w:t>01</w:t>
            </w:r>
          </w:p>
        </w:tc>
        <w:tc>
          <w:tcPr>
            <w:tcW w:w="1547" w:type="dxa"/>
            <w:gridSpan w:val="3"/>
            <w:vMerge w:val="restart"/>
            <w:vAlign w:val="center"/>
          </w:tcPr>
          <w:p w:rsidR="00261EC1" w:rsidRPr="006D25EB" w:rsidRDefault="00DE5D2A" w:rsidP="003D6F65">
            <w:pPr>
              <w:pStyle w:val="TableParagraph"/>
              <w:spacing w:before="0" w:line="480" w:lineRule="auto"/>
              <w:ind w:left="530" w:right="550"/>
            </w:pPr>
            <w:r w:rsidRPr="006D25EB">
              <w:t>CO1 CO2 CO3 CO4 CO5</w:t>
            </w:r>
          </w:p>
          <w:p w:rsidR="00FF788D" w:rsidRPr="006D25EB" w:rsidRDefault="00FF788D" w:rsidP="003D6F65">
            <w:pPr>
              <w:pStyle w:val="TableParagraph"/>
              <w:spacing w:before="0" w:line="480" w:lineRule="auto"/>
              <w:ind w:left="530" w:right="550"/>
            </w:pPr>
          </w:p>
        </w:tc>
      </w:tr>
      <w:tr w:rsidR="00261EC1" w:rsidTr="003D6F65">
        <w:trPr>
          <w:trHeight w:val="272"/>
        </w:trPr>
        <w:tc>
          <w:tcPr>
            <w:tcW w:w="605" w:type="dxa"/>
            <w:vAlign w:val="center"/>
          </w:tcPr>
          <w:p w:rsidR="00261EC1" w:rsidRPr="006D25EB" w:rsidRDefault="00DE5D2A" w:rsidP="003D6F65">
            <w:pPr>
              <w:pStyle w:val="TableParagraph"/>
              <w:spacing w:before="0" w:line="360" w:lineRule="auto"/>
              <w:ind w:left="7"/>
            </w:pPr>
            <w:r w:rsidRPr="006D25EB">
              <w:t>2</w:t>
            </w:r>
          </w:p>
        </w:tc>
        <w:tc>
          <w:tcPr>
            <w:tcW w:w="12024" w:type="dxa"/>
            <w:gridSpan w:val="21"/>
          </w:tcPr>
          <w:p w:rsidR="00261EC1" w:rsidRPr="006D25EB" w:rsidRDefault="0020138A" w:rsidP="003D6F65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D25EB">
              <w:rPr>
                <w:sz w:val="22"/>
                <w:szCs w:val="22"/>
              </w:rPr>
              <w:t xml:space="preserve"> Determin</w:t>
            </w:r>
            <w:r w:rsidR="003D6F65" w:rsidRPr="006D25EB">
              <w:rPr>
                <w:sz w:val="22"/>
                <w:szCs w:val="22"/>
              </w:rPr>
              <w:t>ation of</w:t>
            </w:r>
            <w:r w:rsidRPr="006D25EB">
              <w:rPr>
                <w:sz w:val="22"/>
                <w:szCs w:val="22"/>
              </w:rPr>
              <w:t xml:space="preserve"> soundness of cement</w:t>
            </w:r>
            <w:r w:rsidR="00963A01">
              <w:rPr>
                <w:sz w:val="22"/>
                <w:szCs w:val="22"/>
              </w:rPr>
              <w:t xml:space="preserve">, </w:t>
            </w:r>
            <w:r w:rsidR="00963A01" w:rsidRPr="006D18B9">
              <w:rPr>
                <w:color w:val="000000" w:themeColor="text1"/>
                <w:sz w:val="22"/>
                <w:szCs w:val="22"/>
              </w:rPr>
              <w:t>compressive &amp; tensile strength</w:t>
            </w:r>
          </w:p>
        </w:tc>
        <w:tc>
          <w:tcPr>
            <w:tcW w:w="1598" w:type="dxa"/>
            <w:gridSpan w:val="4"/>
          </w:tcPr>
          <w:p w:rsidR="00261EC1" w:rsidRPr="006D25EB" w:rsidRDefault="000C300F" w:rsidP="00AA3F24">
            <w:pPr>
              <w:pStyle w:val="TableParagraph"/>
              <w:spacing w:before="0"/>
              <w:ind w:left="635" w:right="643"/>
            </w:pPr>
            <w:r>
              <w:t>01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261EC1" w:rsidRPr="006D25EB" w:rsidRDefault="00261EC1" w:rsidP="0020138A">
            <w:pPr>
              <w:jc w:val="center"/>
            </w:pPr>
          </w:p>
        </w:tc>
      </w:tr>
      <w:tr w:rsidR="00261EC1" w:rsidTr="003D6F65">
        <w:trPr>
          <w:trHeight w:val="270"/>
        </w:trPr>
        <w:tc>
          <w:tcPr>
            <w:tcW w:w="605" w:type="dxa"/>
            <w:vAlign w:val="center"/>
          </w:tcPr>
          <w:p w:rsidR="00261EC1" w:rsidRPr="006D25EB" w:rsidRDefault="00963A01" w:rsidP="003D6F65">
            <w:pPr>
              <w:pStyle w:val="TableParagraph"/>
              <w:spacing w:before="0" w:line="360" w:lineRule="auto"/>
              <w:ind w:left="7"/>
            </w:pPr>
            <w:r>
              <w:t>3</w:t>
            </w:r>
          </w:p>
        </w:tc>
        <w:tc>
          <w:tcPr>
            <w:tcW w:w="12024" w:type="dxa"/>
            <w:gridSpan w:val="21"/>
          </w:tcPr>
          <w:p w:rsidR="00261EC1" w:rsidRPr="006D25EB" w:rsidRDefault="0020138A" w:rsidP="003D6F65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D25EB">
              <w:rPr>
                <w:sz w:val="22"/>
                <w:szCs w:val="22"/>
              </w:rPr>
              <w:t xml:space="preserve"> </w:t>
            </w:r>
            <w:r w:rsidR="003D6F65" w:rsidRPr="006D25EB">
              <w:rPr>
                <w:sz w:val="22"/>
                <w:szCs w:val="22"/>
              </w:rPr>
              <w:t>To d</w:t>
            </w:r>
            <w:r w:rsidRPr="006D25EB">
              <w:rPr>
                <w:sz w:val="22"/>
                <w:szCs w:val="22"/>
              </w:rPr>
              <w:t xml:space="preserve">etermine the fineness modulus and particle size distribution of </w:t>
            </w:r>
            <w:proofErr w:type="spellStart"/>
            <w:r w:rsidRPr="006D25EB">
              <w:rPr>
                <w:sz w:val="22"/>
                <w:szCs w:val="22"/>
              </w:rPr>
              <w:t>coarse</w:t>
            </w:r>
            <w:proofErr w:type="spellEnd"/>
            <w:r w:rsidRPr="006D25EB">
              <w:rPr>
                <w:sz w:val="22"/>
                <w:szCs w:val="22"/>
              </w:rPr>
              <w:t>, fine, and all in aggregates</w:t>
            </w:r>
          </w:p>
        </w:tc>
        <w:tc>
          <w:tcPr>
            <w:tcW w:w="1598" w:type="dxa"/>
            <w:gridSpan w:val="4"/>
          </w:tcPr>
          <w:p w:rsidR="00261EC1" w:rsidRPr="006D25EB" w:rsidRDefault="000C300F" w:rsidP="00AA3F24">
            <w:pPr>
              <w:pStyle w:val="TableParagraph"/>
              <w:spacing w:before="0"/>
              <w:ind w:left="635" w:right="643"/>
            </w:pPr>
            <w:r>
              <w:t>01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261EC1" w:rsidRPr="006D25EB" w:rsidRDefault="00261EC1" w:rsidP="0020138A">
            <w:pPr>
              <w:jc w:val="center"/>
            </w:pPr>
          </w:p>
        </w:tc>
      </w:tr>
      <w:tr w:rsidR="00E110A5" w:rsidTr="003D6F65">
        <w:trPr>
          <w:trHeight w:val="270"/>
        </w:trPr>
        <w:tc>
          <w:tcPr>
            <w:tcW w:w="605" w:type="dxa"/>
            <w:vAlign w:val="center"/>
          </w:tcPr>
          <w:p w:rsidR="00E110A5" w:rsidRPr="006D25EB" w:rsidRDefault="00963A01" w:rsidP="00B667AE">
            <w:pPr>
              <w:pStyle w:val="TableParagraph"/>
              <w:spacing w:before="0" w:line="360" w:lineRule="auto"/>
              <w:ind w:left="7"/>
            </w:pPr>
            <w:r>
              <w:t>4</w:t>
            </w:r>
          </w:p>
        </w:tc>
        <w:tc>
          <w:tcPr>
            <w:tcW w:w="12024" w:type="dxa"/>
            <w:gridSpan w:val="21"/>
          </w:tcPr>
          <w:p w:rsidR="00E110A5" w:rsidRPr="006D25EB" w:rsidRDefault="00E110A5" w:rsidP="00963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determine the specific gravity</w:t>
            </w:r>
            <w:r w:rsidR="00963A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water absorption</w:t>
            </w:r>
            <w:r w:rsidR="00963A01">
              <w:rPr>
                <w:sz w:val="22"/>
                <w:szCs w:val="22"/>
              </w:rPr>
              <w:t xml:space="preserve">, bulking of fine aggregates and </w:t>
            </w:r>
            <w:r w:rsidR="00963A01" w:rsidRPr="006D25EB">
              <w:rPr>
                <w:sz w:val="22"/>
                <w:szCs w:val="22"/>
              </w:rPr>
              <w:t>impact &amp; crushing strength</w:t>
            </w:r>
            <w:r w:rsidR="00963A01">
              <w:rPr>
                <w:sz w:val="22"/>
                <w:szCs w:val="22"/>
              </w:rPr>
              <w:t xml:space="preserve"> of coarse aggregates</w:t>
            </w:r>
          </w:p>
        </w:tc>
        <w:tc>
          <w:tcPr>
            <w:tcW w:w="1598" w:type="dxa"/>
            <w:gridSpan w:val="4"/>
          </w:tcPr>
          <w:p w:rsidR="00E110A5" w:rsidRPr="006D25EB" w:rsidRDefault="000C300F" w:rsidP="00AA3F24">
            <w:pPr>
              <w:pStyle w:val="TableParagraph"/>
              <w:spacing w:before="0"/>
              <w:ind w:left="635" w:right="643"/>
            </w:pPr>
            <w:r>
              <w:t>01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E110A5" w:rsidRPr="006D25EB" w:rsidRDefault="00E110A5" w:rsidP="0020138A">
            <w:pPr>
              <w:jc w:val="center"/>
            </w:pPr>
          </w:p>
        </w:tc>
      </w:tr>
      <w:tr w:rsidR="00E110A5" w:rsidTr="003D6F65">
        <w:trPr>
          <w:trHeight w:val="272"/>
        </w:trPr>
        <w:tc>
          <w:tcPr>
            <w:tcW w:w="605" w:type="dxa"/>
            <w:vAlign w:val="center"/>
          </w:tcPr>
          <w:p w:rsidR="00E110A5" w:rsidRPr="006D25EB" w:rsidRDefault="00963A01" w:rsidP="00B667AE">
            <w:pPr>
              <w:pStyle w:val="TableParagraph"/>
              <w:spacing w:before="0" w:line="360" w:lineRule="auto"/>
              <w:ind w:left="7"/>
            </w:pPr>
            <w:r>
              <w:t>5</w:t>
            </w:r>
          </w:p>
        </w:tc>
        <w:tc>
          <w:tcPr>
            <w:tcW w:w="12024" w:type="dxa"/>
            <w:gridSpan w:val="21"/>
          </w:tcPr>
          <w:p w:rsidR="00E110A5" w:rsidRPr="006D25EB" w:rsidRDefault="00E110A5" w:rsidP="00330AD5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D25EB">
              <w:rPr>
                <w:sz w:val="22"/>
                <w:szCs w:val="22"/>
              </w:rPr>
              <w:t xml:space="preserve"> To conduct design concrete mix using IS Method</w:t>
            </w:r>
            <w:r w:rsidR="00330AD5">
              <w:rPr>
                <w:sz w:val="22"/>
                <w:szCs w:val="22"/>
              </w:rPr>
              <w:t xml:space="preserve"> and </w:t>
            </w:r>
            <w:r w:rsidR="00330AD5" w:rsidRPr="006D25EB">
              <w:rPr>
                <w:sz w:val="22"/>
                <w:szCs w:val="22"/>
              </w:rPr>
              <w:t xml:space="preserve">determine the strength of concrete (cube, cylinder &amp; beam) </w:t>
            </w:r>
          </w:p>
        </w:tc>
        <w:tc>
          <w:tcPr>
            <w:tcW w:w="1598" w:type="dxa"/>
            <w:gridSpan w:val="4"/>
          </w:tcPr>
          <w:p w:rsidR="00E110A5" w:rsidRPr="006D25EB" w:rsidRDefault="000C300F" w:rsidP="008D55FB">
            <w:pPr>
              <w:pStyle w:val="TableParagraph"/>
              <w:spacing w:before="0"/>
              <w:ind w:left="635" w:right="643"/>
            </w:pPr>
            <w:r>
              <w:t>01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E110A5" w:rsidRPr="006D25EB" w:rsidRDefault="00E110A5" w:rsidP="0020138A">
            <w:pPr>
              <w:jc w:val="center"/>
            </w:pPr>
          </w:p>
        </w:tc>
      </w:tr>
      <w:tr w:rsidR="00E110A5" w:rsidTr="003D6F65">
        <w:trPr>
          <w:trHeight w:val="262"/>
        </w:trPr>
        <w:tc>
          <w:tcPr>
            <w:tcW w:w="605" w:type="dxa"/>
            <w:vAlign w:val="center"/>
          </w:tcPr>
          <w:p w:rsidR="00E110A5" w:rsidRPr="006D25EB" w:rsidRDefault="00963A01" w:rsidP="00B667AE">
            <w:pPr>
              <w:pStyle w:val="TableParagraph"/>
              <w:spacing w:before="0" w:line="360" w:lineRule="auto"/>
              <w:ind w:left="7"/>
            </w:pPr>
            <w:r>
              <w:t>6</w:t>
            </w:r>
          </w:p>
        </w:tc>
        <w:tc>
          <w:tcPr>
            <w:tcW w:w="12024" w:type="dxa"/>
            <w:gridSpan w:val="21"/>
          </w:tcPr>
          <w:p w:rsidR="00E110A5" w:rsidRPr="006D25EB" w:rsidRDefault="00E110A5" w:rsidP="003D6F65">
            <w:pPr>
              <w:pStyle w:val="TableParagraph"/>
              <w:spacing w:before="0" w:line="360" w:lineRule="auto"/>
              <w:jc w:val="left"/>
              <w:rPr>
                <w:b/>
              </w:rPr>
            </w:pPr>
            <w:r>
              <w:t xml:space="preserve"> </w:t>
            </w:r>
            <w:r w:rsidRPr="006D25EB">
              <w:t>To conduct workability comparison of concrete by slump test, compaction factor test, flow table test</w:t>
            </w:r>
          </w:p>
        </w:tc>
        <w:tc>
          <w:tcPr>
            <w:tcW w:w="1598" w:type="dxa"/>
            <w:gridSpan w:val="4"/>
          </w:tcPr>
          <w:p w:rsidR="00E110A5" w:rsidRPr="006D25EB" w:rsidRDefault="000C300F" w:rsidP="00AA3F24">
            <w:pPr>
              <w:pStyle w:val="TableParagraph"/>
              <w:spacing w:before="0"/>
              <w:ind w:left="635" w:right="643"/>
            </w:pPr>
            <w:r>
              <w:t>01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E110A5" w:rsidRPr="006D25EB" w:rsidRDefault="00E110A5" w:rsidP="0020138A">
            <w:pPr>
              <w:jc w:val="center"/>
            </w:pPr>
          </w:p>
        </w:tc>
      </w:tr>
      <w:tr w:rsidR="00E110A5" w:rsidTr="003D6F65">
        <w:trPr>
          <w:trHeight w:val="270"/>
        </w:trPr>
        <w:tc>
          <w:tcPr>
            <w:tcW w:w="605" w:type="dxa"/>
            <w:vAlign w:val="center"/>
          </w:tcPr>
          <w:p w:rsidR="00E110A5" w:rsidRPr="006D25EB" w:rsidRDefault="00330AD5" w:rsidP="00B667AE">
            <w:pPr>
              <w:pStyle w:val="TableParagraph"/>
              <w:spacing w:before="0" w:line="360" w:lineRule="auto"/>
            </w:pPr>
            <w:r>
              <w:t>7</w:t>
            </w:r>
          </w:p>
        </w:tc>
        <w:tc>
          <w:tcPr>
            <w:tcW w:w="12024" w:type="dxa"/>
            <w:gridSpan w:val="21"/>
          </w:tcPr>
          <w:p w:rsidR="00E110A5" w:rsidRPr="006D25EB" w:rsidRDefault="00E110A5" w:rsidP="003D6F65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D25EB">
              <w:rPr>
                <w:sz w:val="22"/>
                <w:szCs w:val="22"/>
              </w:rPr>
              <w:t xml:space="preserve"> To determine cement and concrete permeability of a given mix.</w:t>
            </w:r>
          </w:p>
        </w:tc>
        <w:tc>
          <w:tcPr>
            <w:tcW w:w="1598" w:type="dxa"/>
            <w:gridSpan w:val="4"/>
          </w:tcPr>
          <w:p w:rsidR="00E110A5" w:rsidRPr="006D25EB" w:rsidRDefault="000C300F" w:rsidP="00AA3F24">
            <w:pPr>
              <w:pStyle w:val="TableParagraph"/>
              <w:spacing w:before="0"/>
            </w:pPr>
            <w:r>
              <w:t>01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E110A5" w:rsidRPr="006D25EB" w:rsidRDefault="00E110A5" w:rsidP="0020138A">
            <w:pPr>
              <w:jc w:val="center"/>
            </w:pPr>
          </w:p>
        </w:tc>
      </w:tr>
      <w:tr w:rsidR="00E110A5" w:rsidTr="003D6F65">
        <w:trPr>
          <w:trHeight w:val="278"/>
        </w:trPr>
        <w:tc>
          <w:tcPr>
            <w:tcW w:w="605" w:type="dxa"/>
            <w:vAlign w:val="center"/>
          </w:tcPr>
          <w:p w:rsidR="00E110A5" w:rsidRPr="006D25EB" w:rsidRDefault="00330AD5" w:rsidP="00B667AE">
            <w:pPr>
              <w:pStyle w:val="TableParagraph"/>
              <w:spacing w:before="0" w:line="360" w:lineRule="auto"/>
            </w:pPr>
            <w:r>
              <w:t>8</w:t>
            </w:r>
          </w:p>
        </w:tc>
        <w:tc>
          <w:tcPr>
            <w:tcW w:w="12024" w:type="dxa"/>
            <w:gridSpan w:val="21"/>
          </w:tcPr>
          <w:p w:rsidR="00E110A5" w:rsidRPr="006D25EB" w:rsidRDefault="00E110A5" w:rsidP="00963A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D25EB">
              <w:rPr>
                <w:sz w:val="22"/>
                <w:szCs w:val="22"/>
              </w:rPr>
              <w:t xml:space="preserve"> To determine the </w:t>
            </w:r>
            <w:r w:rsidR="00963A01">
              <w:rPr>
                <w:sz w:val="22"/>
                <w:szCs w:val="22"/>
              </w:rPr>
              <w:t xml:space="preserve">water absorption, </w:t>
            </w:r>
            <w:r w:rsidRPr="006D25EB">
              <w:rPr>
                <w:sz w:val="22"/>
                <w:szCs w:val="22"/>
              </w:rPr>
              <w:t>compressive strength &amp; efflorescence of burnt clay bricks.</w:t>
            </w:r>
          </w:p>
        </w:tc>
        <w:tc>
          <w:tcPr>
            <w:tcW w:w="1598" w:type="dxa"/>
            <w:gridSpan w:val="4"/>
          </w:tcPr>
          <w:p w:rsidR="00E110A5" w:rsidRPr="006D25EB" w:rsidRDefault="000C300F" w:rsidP="00AA3F24">
            <w:pPr>
              <w:pStyle w:val="TableParagraph"/>
              <w:spacing w:before="0"/>
            </w:pPr>
            <w:r>
              <w:t>01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E110A5" w:rsidRPr="006D25EB" w:rsidRDefault="00E110A5" w:rsidP="0020138A">
            <w:pPr>
              <w:jc w:val="center"/>
            </w:pPr>
          </w:p>
        </w:tc>
      </w:tr>
      <w:tr w:rsidR="00E110A5" w:rsidTr="003D6F65">
        <w:trPr>
          <w:trHeight w:val="268"/>
        </w:trPr>
        <w:tc>
          <w:tcPr>
            <w:tcW w:w="605" w:type="dxa"/>
            <w:vAlign w:val="center"/>
          </w:tcPr>
          <w:p w:rsidR="00E110A5" w:rsidRPr="006D25EB" w:rsidRDefault="00330AD5" w:rsidP="00B667AE">
            <w:pPr>
              <w:pStyle w:val="TableParagraph"/>
              <w:spacing w:before="0" w:line="360" w:lineRule="auto"/>
            </w:pPr>
            <w:r>
              <w:t>9</w:t>
            </w:r>
          </w:p>
        </w:tc>
        <w:tc>
          <w:tcPr>
            <w:tcW w:w="12024" w:type="dxa"/>
            <w:gridSpan w:val="21"/>
          </w:tcPr>
          <w:p w:rsidR="00E110A5" w:rsidRPr="006D25EB" w:rsidRDefault="00E110A5" w:rsidP="003D6F65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D25EB">
              <w:rPr>
                <w:sz w:val="22"/>
                <w:szCs w:val="22"/>
              </w:rPr>
              <w:t xml:space="preserve"> To determine the tensile and elongation of reinforcing steel bar</w:t>
            </w:r>
          </w:p>
        </w:tc>
        <w:tc>
          <w:tcPr>
            <w:tcW w:w="1598" w:type="dxa"/>
            <w:gridSpan w:val="4"/>
          </w:tcPr>
          <w:p w:rsidR="00E110A5" w:rsidRPr="006D25EB" w:rsidRDefault="000C300F" w:rsidP="00AA3F24">
            <w:pPr>
              <w:pStyle w:val="TableParagraph"/>
              <w:spacing w:before="0"/>
            </w:pPr>
            <w:r>
              <w:t>01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E110A5" w:rsidRPr="006D25EB" w:rsidRDefault="00E110A5" w:rsidP="0020138A">
            <w:pPr>
              <w:jc w:val="center"/>
            </w:pPr>
          </w:p>
        </w:tc>
      </w:tr>
      <w:tr w:rsidR="00E110A5" w:rsidTr="003D6F65">
        <w:trPr>
          <w:trHeight w:val="286"/>
        </w:trPr>
        <w:tc>
          <w:tcPr>
            <w:tcW w:w="605" w:type="dxa"/>
            <w:vAlign w:val="center"/>
          </w:tcPr>
          <w:p w:rsidR="00E110A5" w:rsidRPr="006D25EB" w:rsidRDefault="00E110A5" w:rsidP="00963A01">
            <w:pPr>
              <w:pStyle w:val="TableParagraph"/>
              <w:spacing w:before="0"/>
              <w:ind w:right="170"/>
            </w:pPr>
            <w:r w:rsidRPr="006D25EB">
              <w:t xml:space="preserve"> </w:t>
            </w:r>
            <w:r w:rsidR="00963A01">
              <w:t xml:space="preserve"> 1</w:t>
            </w:r>
            <w:r w:rsidR="00330AD5">
              <w:t>0</w:t>
            </w:r>
          </w:p>
        </w:tc>
        <w:tc>
          <w:tcPr>
            <w:tcW w:w="12024" w:type="dxa"/>
            <w:gridSpan w:val="21"/>
          </w:tcPr>
          <w:p w:rsidR="00E110A5" w:rsidRPr="006D25EB" w:rsidRDefault="00E110A5" w:rsidP="003D6F65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D25EB">
              <w:rPr>
                <w:sz w:val="22"/>
                <w:szCs w:val="22"/>
              </w:rPr>
              <w:t xml:space="preserve"> To conduct non destructive test of concrete using rebound hammer &amp; UPV</w:t>
            </w:r>
          </w:p>
        </w:tc>
        <w:tc>
          <w:tcPr>
            <w:tcW w:w="1598" w:type="dxa"/>
            <w:gridSpan w:val="4"/>
          </w:tcPr>
          <w:p w:rsidR="00E110A5" w:rsidRPr="006D25EB" w:rsidRDefault="000C300F" w:rsidP="00AA3F24">
            <w:pPr>
              <w:pStyle w:val="TableParagraph"/>
              <w:spacing w:before="0"/>
            </w:pPr>
            <w:r>
              <w:t>01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E110A5" w:rsidRPr="006D25EB" w:rsidRDefault="00E110A5" w:rsidP="0020138A">
            <w:pPr>
              <w:jc w:val="center"/>
            </w:pPr>
          </w:p>
        </w:tc>
      </w:tr>
      <w:tr w:rsidR="00E110A5" w:rsidTr="003D6F65">
        <w:trPr>
          <w:trHeight w:val="262"/>
        </w:trPr>
        <w:tc>
          <w:tcPr>
            <w:tcW w:w="605" w:type="dxa"/>
            <w:vAlign w:val="center"/>
          </w:tcPr>
          <w:p w:rsidR="00E110A5" w:rsidRPr="006D25EB" w:rsidRDefault="00DB4EC9" w:rsidP="00963A01">
            <w:pPr>
              <w:pStyle w:val="TableParagraph"/>
              <w:spacing w:before="0"/>
              <w:ind w:right="170"/>
            </w:pPr>
            <w:r>
              <w:t xml:space="preserve">  </w:t>
            </w:r>
            <w:r w:rsidR="00963A01">
              <w:t>1</w:t>
            </w:r>
            <w:r w:rsidR="00330AD5">
              <w:t>1</w:t>
            </w:r>
          </w:p>
        </w:tc>
        <w:tc>
          <w:tcPr>
            <w:tcW w:w="12024" w:type="dxa"/>
            <w:gridSpan w:val="21"/>
          </w:tcPr>
          <w:p w:rsidR="00E110A5" w:rsidRPr="000C300F" w:rsidRDefault="00E110A5" w:rsidP="003D6F65">
            <w:pPr>
              <w:pStyle w:val="TableParagraph"/>
              <w:spacing w:before="0"/>
              <w:ind w:left="105"/>
              <w:jc w:val="left"/>
              <w:rPr>
                <w:bCs/>
              </w:rPr>
            </w:pPr>
            <w:bookmarkStart w:id="0" w:name="_GoBack"/>
            <w:r w:rsidRPr="000C300F">
              <w:rPr>
                <w:bCs/>
              </w:rPr>
              <w:t>Viva-voce and exam</w:t>
            </w:r>
            <w:bookmarkEnd w:id="0"/>
          </w:p>
        </w:tc>
        <w:tc>
          <w:tcPr>
            <w:tcW w:w="1598" w:type="dxa"/>
            <w:gridSpan w:val="4"/>
          </w:tcPr>
          <w:p w:rsidR="00E110A5" w:rsidRPr="006D25EB" w:rsidRDefault="00E110A5" w:rsidP="003D6F65">
            <w:pPr>
              <w:pStyle w:val="TableParagraph"/>
              <w:spacing w:before="0"/>
              <w:ind w:left="635" w:right="643"/>
            </w:pPr>
            <w:r w:rsidRPr="006D25EB">
              <w:t>02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E110A5" w:rsidRPr="006D25EB" w:rsidRDefault="00E110A5" w:rsidP="003D6F65">
            <w:pPr>
              <w:jc w:val="center"/>
            </w:pPr>
          </w:p>
        </w:tc>
      </w:tr>
      <w:tr w:rsidR="00E110A5">
        <w:trPr>
          <w:trHeight w:val="340"/>
        </w:trPr>
        <w:tc>
          <w:tcPr>
            <w:tcW w:w="12629" w:type="dxa"/>
            <w:gridSpan w:val="22"/>
          </w:tcPr>
          <w:p w:rsidR="00E110A5" w:rsidRPr="000C300F" w:rsidRDefault="00E110A5" w:rsidP="000C300F">
            <w:pPr>
              <w:pStyle w:val="TableParagraph"/>
              <w:spacing w:before="0"/>
              <w:ind w:left="5040" w:right="5719"/>
              <w:rPr>
                <w:b/>
                <w:bCs/>
              </w:rPr>
            </w:pPr>
            <w:r w:rsidRPr="000C300F">
              <w:rPr>
                <w:b/>
                <w:bCs/>
              </w:rPr>
              <w:t>Total Hours</w:t>
            </w:r>
          </w:p>
        </w:tc>
        <w:tc>
          <w:tcPr>
            <w:tcW w:w="1598" w:type="dxa"/>
            <w:gridSpan w:val="4"/>
          </w:tcPr>
          <w:p w:rsidR="00E110A5" w:rsidRPr="000C300F" w:rsidRDefault="000C300F" w:rsidP="00AA3F24">
            <w:pPr>
              <w:pStyle w:val="TableParagraph"/>
              <w:spacing w:before="0"/>
              <w:ind w:left="623" w:right="655"/>
              <w:rPr>
                <w:b/>
                <w:bCs/>
              </w:rPr>
            </w:pPr>
            <w:r w:rsidRPr="000C300F">
              <w:rPr>
                <w:b/>
                <w:bCs/>
              </w:rPr>
              <w:t>12</w:t>
            </w:r>
          </w:p>
        </w:tc>
        <w:tc>
          <w:tcPr>
            <w:tcW w:w="1547" w:type="dxa"/>
            <w:gridSpan w:val="3"/>
          </w:tcPr>
          <w:p w:rsidR="00E110A5" w:rsidRPr="006D25EB" w:rsidRDefault="00E110A5" w:rsidP="00AA3F24">
            <w:pPr>
              <w:pStyle w:val="TableParagraph"/>
              <w:spacing w:before="0"/>
              <w:jc w:val="left"/>
            </w:pPr>
          </w:p>
        </w:tc>
      </w:tr>
      <w:tr w:rsidR="00E110A5">
        <w:trPr>
          <w:trHeight w:val="340"/>
        </w:trPr>
        <w:tc>
          <w:tcPr>
            <w:tcW w:w="15774" w:type="dxa"/>
            <w:gridSpan w:val="29"/>
          </w:tcPr>
          <w:p w:rsidR="00E110A5" w:rsidRDefault="00E110A5" w:rsidP="00AA3F24">
            <w:pPr>
              <w:pStyle w:val="TableParagraph"/>
              <w:spacing w:before="0"/>
              <w:ind w:left="107"/>
              <w:jc w:val="left"/>
              <w:rPr>
                <w:b/>
              </w:rPr>
            </w:pPr>
            <w:r>
              <w:rPr>
                <w:b/>
              </w:rPr>
              <w:t>Essential Readings</w:t>
            </w:r>
          </w:p>
        </w:tc>
      </w:tr>
      <w:tr w:rsidR="006B7A67" w:rsidTr="00BC2309">
        <w:trPr>
          <w:trHeight w:val="340"/>
        </w:trPr>
        <w:tc>
          <w:tcPr>
            <w:tcW w:w="15774" w:type="dxa"/>
            <w:gridSpan w:val="29"/>
          </w:tcPr>
          <w:p w:rsidR="006B7A67" w:rsidRPr="00365D77" w:rsidRDefault="006B7A67" w:rsidP="00B667AE">
            <w:pPr>
              <w:pStyle w:val="Default"/>
              <w:numPr>
                <w:ilvl w:val="0"/>
                <w:numId w:val="1"/>
              </w:numPr>
            </w:pPr>
            <w:r w:rsidRPr="00CF1912">
              <w:rPr>
                <w:szCs w:val="22"/>
              </w:rPr>
              <w:t xml:space="preserve">M. Neville M and J.J Brooks, “Concrete Technology”, Pearson Education, Twelfth impression,  2014 </w:t>
            </w:r>
          </w:p>
        </w:tc>
      </w:tr>
      <w:tr w:rsidR="006B7A67" w:rsidTr="00BC2309">
        <w:trPr>
          <w:trHeight w:val="340"/>
        </w:trPr>
        <w:tc>
          <w:tcPr>
            <w:tcW w:w="15774" w:type="dxa"/>
            <w:gridSpan w:val="29"/>
          </w:tcPr>
          <w:p w:rsidR="006B7A67" w:rsidRPr="00CF1912" w:rsidRDefault="006B7A67" w:rsidP="00B667AE">
            <w:pPr>
              <w:pStyle w:val="Default"/>
              <w:numPr>
                <w:ilvl w:val="0"/>
                <w:numId w:val="1"/>
              </w:numPr>
              <w:rPr>
                <w:szCs w:val="22"/>
              </w:rPr>
            </w:pPr>
            <w:r w:rsidRPr="00CF1912">
              <w:rPr>
                <w:szCs w:val="22"/>
              </w:rPr>
              <w:t xml:space="preserve">A.R </w:t>
            </w:r>
            <w:proofErr w:type="spellStart"/>
            <w:r w:rsidRPr="00CF1912">
              <w:rPr>
                <w:szCs w:val="22"/>
              </w:rPr>
              <w:t>Santhakumar</w:t>
            </w:r>
            <w:proofErr w:type="spellEnd"/>
            <w:r w:rsidRPr="00CF1912">
              <w:rPr>
                <w:szCs w:val="22"/>
              </w:rPr>
              <w:t>,  “Concrete Technology”, Oxford Higher Education, Ninth impression, 2012</w:t>
            </w:r>
          </w:p>
        </w:tc>
      </w:tr>
      <w:tr w:rsidR="006B7A67" w:rsidTr="00BC2309">
        <w:trPr>
          <w:trHeight w:val="340"/>
        </w:trPr>
        <w:tc>
          <w:tcPr>
            <w:tcW w:w="15774" w:type="dxa"/>
            <w:gridSpan w:val="29"/>
          </w:tcPr>
          <w:p w:rsidR="006B7A67" w:rsidRPr="00CF1912" w:rsidRDefault="006B7A67" w:rsidP="00B667AE">
            <w:pPr>
              <w:pStyle w:val="Default"/>
              <w:numPr>
                <w:ilvl w:val="0"/>
                <w:numId w:val="1"/>
              </w:numPr>
              <w:rPr>
                <w:szCs w:val="22"/>
              </w:rPr>
            </w:pPr>
            <w:r w:rsidRPr="00F53290">
              <w:rPr>
                <w:iCs/>
              </w:rPr>
              <w:t xml:space="preserve">M.S. </w:t>
            </w:r>
            <w:proofErr w:type="spellStart"/>
            <w:r w:rsidRPr="00F53290">
              <w:rPr>
                <w:iCs/>
              </w:rPr>
              <w:t>Shetty</w:t>
            </w:r>
            <w:proofErr w:type="spellEnd"/>
            <w:r w:rsidRPr="00F53290">
              <w:rPr>
                <w:iCs/>
              </w:rPr>
              <w:t xml:space="preserve">, “Concrete Technology (Theory &amp; Practice)”, </w:t>
            </w:r>
            <w:proofErr w:type="spellStart"/>
            <w:r w:rsidRPr="00F53290">
              <w:rPr>
                <w:iCs/>
              </w:rPr>
              <w:t>S.Chand</w:t>
            </w:r>
            <w:proofErr w:type="spellEnd"/>
            <w:r w:rsidRPr="00F53290">
              <w:rPr>
                <w:iCs/>
              </w:rPr>
              <w:t xml:space="preserve"> and Co, Revised edition, 2015</w:t>
            </w:r>
          </w:p>
        </w:tc>
      </w:tr>
      <w:tr w:rsidR="00E110A5" w:rsidTr="00BC2309">
        <w:trPr>
          <w:trHeight w:val="340"/>
        </w:trPr>
        <w:tc>
          <w:tcPr>
            <w:tcW w:w="15774" w:type="dxa"/>
            <w:gridSpan w:val="29"/>
          </w:tcPr>
          <w:p w:rsidR="00E110A5" w:rsidRPr="00376864" w:rsidRDefault="00E110A5" w:rsidP="006B7A67">
            <w:pPr>
              <w:pStyle w:val="ListParagraph"/>
              <w:widowControl/>
              <w:adjustRightInd w:val="0"/>
              <w:ind w:left="720" w:hanging="416"/>
              <w:rPr>
                <w:rFonts w:eastAsiaTheme="minorHAnsi"/>
                <w:color w:val="000000"/>
                <w:sz w:val="24"/>
                <w:szCs w:val="24"/>
                <w:lang w:bidi="ar-SA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bidi="ar-SA"/>
              </w:rPr>
              <w:t xml:space="preserve"> </w:t>
            </w:r>
            <w:r w:rsidR="006B7A67">
              <w:rPr>
                <w:rFonts w:eastAsiaTheme="minorHAnsi"/>
                <w:color w:val="000000"/>
                <w:sz w:val="24"/>
                <w:szCs w:val="24"/>
                <w:lang w:bidi="ar-SA"/>
              </w:rPr>
              <w:t>4</w:t>
            </w:r>
            <w:r>
              <w:rPr>
                <w:rFonts w:eastAsiaTheme="minorHAnsi"/>
                <w:color w:val="000000"/>
                <w:sz w:val="24"/>
                <w:szCs w:val="24"/>
                <w:lang w:bidi="ar-SA"/>
              </w:rPr>
              <w:t>.  Relevant Indian Standards codes</w:t>
            </w:r>
            <w:r w:rsidRPr="00376864">
              <w:rPr>
                <w:rFonts w:eastAsiaTheme="minorHAnsi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  <w:tr w:rsidR="00E110A5">
        <w:trPr>
          <w:trHeight w:val="340"/>
        </w:trPr>
        <w:tc>
          <w:tcPr>
            <w:tcW w:w="15774" w:type="dxa"/>
            <w:gridSpan w:val="29"/>
          </w:tcPr>
          <w:p w:rsidR="00E110A5" w:rsidRDefault="00E110A5" w:rsidP="00AA3F24">
            <w:pPr>
              <w:pStyle w:val="TableParagraph"/>
              <w:spacing w:before="0"/>
              <w:ind w:left="107"/>
              <w:jc w:val="left"/>
              <w:rPr>
                <w:b/>
              </w:rPr>
            </w:pPr>
            <w:r>
              <w:rPr>
                <w:b/>
              </w:rPr>
              <w:t>Supplementary Readings</w:t>
            </w:r>
          </w:p>
        </w:tc>
      </w:tr>
      <w:tr w:rsidR="006B7A67" w:rsidTr="00C26B0C">
        <w:trPr>
          <w:trHeight w:val="338"/>
        </w:trPr>
        <w:tc>
          <w:tcPr>
            <w:tcW w:w="15774" w:type="dxa"/>
            <w:gridSpan w:val="29"/>
          </w:tcPr>
          <w:p w:rsidR="006B7A67" w:rsidRPr="00FC66E1" w:rsidRDefault="006B7A67" w:rsidP="006B7A67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spacing w:after="12"/>
              <w:contextualSpacing/>
              <w:rPr>
                <w:color w:val="000000"/>
                <w:sz w:val="24"/>
                <w:szCs w:val="24"/>
              </w:rPr>
            </w:pPr>
            <w:r w:rsidRPr="00FE5315">
              <w:rPr>
                <w:color w:val="000000"/>
                <w:sz w:val="24"/>
                <w:szCs w:val="24"/>
              </w:rPr>
              <w:t xml:space="preserve">M. S. </w:t>
            </w:r>
            <w:proofErr w:type="spellStart"/>
            <w:r w:rsidRPr="00FE5315">
              <w:rPr>
                <w:color w:val="000000"/>
                <w:sz w:val="24"/>
                <w:szCs w:val="24"/>
              </w:rPr>
              <w:t>Mamlouk</w:t>
            </w:r>
            <w:proofErr w:type="spellEnd"/>
            <w:r w:rsidRPr="00FE5315">
              <w:rPr>
                <w:color w:val="000000"/>
                <w:sz w:val="24"/>
                <w:szCs w:val="24"/>
              </w:rPr>
              <w:t xml:space="preserve">, and J. P. </w:t>
            </w:r>
            <w:proofErr w:type="spellStart"/>
            <w:r w:rsidRPr="00FE5315">
              <w:rPr>
                <w:color w:val="000000"/>
                <w:sz w:val="24"/>
                <w:szCs w:val="24"/>
              </w:rPr>
              <w:t>Zaniewski</w:t>
            </w:r>
            <w:proofErr w:type="spellEnd"/>
            <w:r w:rsidRPr="00FE5315">
              <w:rPr>
                <w:color w:val="000000"/>
                <w:sz w:val="24"/>
                <w:szCs w:val="24"/>
              </w:rPr>
              <w:t xml:space="preserve">, Materials for Civil and Construction Engineers, Pearson, Prentice Hall, 2nd </w:t>
            </w:r>
            <w:proofErr w:type="spellStart"/>
            <w:proofErr w:type="gramStart"/>
            <w:r w:rsidRPr="00FE5315">
              <w:rPr>
                <w:color w:val="000000"/>
                <w:sz w:val="24"/>
                <w:szCs w:val="24"/>
              </w:rPr>
              <w:t>Edn</w:t>
            </w:r>
            <w:proofErr w:type="spellEnd"/>
            <w:r w:rsidRPr="00FE5315">
              <w:rPr>
                <w:color w:val="000000"/>
                <w:sz w:val="24"/>
                <w:szCs w:val="24"/>
              </w:rPr>
              <w:t>.,</w:t>
            </w:r>
            <w:proofErr w:type="gramEnd"/>
            <w:r w:rsidRPr="00FE5315">
              <w:rPr>
                <w:color w:val="000000"/>
                <w:sz w:val="24"/>
                <w:szCs w:val="24"/>
              </w:rPr>
              <w:t xml:space="preserve"> 2006. </w:t>
            </w:r>
          </w:p>
        </w:tc>
      </w:tr>
      <w:tr w:rsidR="006B7A67" w:rsidTr="00C26B0C">
        <w:trPr>
          <w:trHeight w:val="340"/>
        </w:trPr>
        <w:tc>
          <w:tcPr>
            <w:tcW w:w="15774" w:type="dxa"/>
            <w:gridSpan w:val="29"/>
          </w:tcPr>
          <w:p w:rsidR="006B7A67" w:rsidRPr="00FE5315" w:rsidRDefault="006B7A67" w:rsidP="006B7A67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spacing w:after="12"/>
              <w:contextualSpacing/>
              <w:rPr>
                <w:color w:val="000000"/>
                <w:sz w:val="24"/>
                <w:szCs w:val="24"/>
              </w:rPr>
            </w:pPr>
            <w:r w:rsidRPr="00FE5315">
              <w:rPr>
                <w:color w:val="000000"/>
                <w:sz w:val="24"/>
                <w:szCs w:val="24"/>
              </w:rPr>
              <w:t xml:space="preserve">J. F. Shackelford and M. K. </w:t>
            </w:r>
            <w:proofErr w:type="spellStart"/>
            <w:r w:rsidRPr="00FE5315">
              <w:rPr>
                <w:color w:val="000000"/>
                <w:sz w:val="24"/>
                <w:szCs w:val="24"/>
              </w:rPr>
              <w:t>Muralidhara</w:t>
            </w:r>
            <w:proofErr w:type="spellEnd"/>
            <w:r w:rsidRPr="00FE5315">
              <w:rPr>
                <w:color w:val="000000"/>
                <w:sz w:val="24"/>
                <w:szCs w:val="24"/>
              </w:rPr>
              <w:t xml:space="preserve">, Introduction to Material science for Engineers, Pearson Education, 6th </w:t>
            </w:r>
            <w:proofErr w:type="spellStart"/>
            <w:r w:rsidRPr="00FE5315">
              <w:rPr>
                <w:color w:val="000000"/>
                <w:sz w:val="24"/>
                <w:szCs w:val="24"/>
              </w:rPr>
              <w:t>Edn</w:t>
            </w:r>
            <w:proofErr w:type="spellEnd"/>
            <w:r w:rsidRPr="00FE5315">
              <w:rPr>
                <w:color w:val="000000"/>
                <w:sz w:val="24"/>
                <w:szCs w:val="24"/>
              </w:rPr>
              <w:t>., 2007</w:t>
            </w:r>
          </w:p>
        </w:tc>
      </w:tr>
      <w:tr w:rsidR="006B7A67" w:rsidTr="00C26B0C">
        <w:trPr>
          <w:trHeight w:val="340"/>
        </w:trPr>
        <w:tc>
          <w:tcPr>
            <w:tcW w:w="15774" w:type="dxa"/>
            <w:gridSpan w:val="29"/>
          </w:tcPr>
          <w:p w:rsidR="006B7A67" w:rsidRPr="00BF7757" w:rsidRDefault="006B7A67" w:rsidP="006B7A67">
            <w:pPr>
              <w:pStyle w:val="Default"/>
              <w:numPr>
                <w:ilvl w:val="0"/>
                <w:numId w:val="2"/>
              </w:numPr>
            </w:pPr>
            <w:r w:rsidRPr="00BF7757">
              <w:rPr>
                <w:iCs/>
              </w:rPr>
              <w:t xml:space="preserve">M.L. </w:t>
            </w:r>
            <w:proofErr w:type="spellStart"/>
            <w:r w:rsidRPr="00BF7757">
              <w:rPr>
                <w:iCs/>
              </w:rPr>
              <w:t>Gambhir</w:t>
            </w:r>
            <w:proofErr w:type="spellEnd"/>
            <w:r w:rsidRPr="00BF7757">
              <w:rPr>
                <w:iCs/>
              </w:rPr>
              <w:t xml:space="preserve">, “Concrete Technology”, Tata McGraw Hill, fifth edition, 2013. </w:t>
            </w:r>
          </w:p>
        </w:tc>
      </w:tr>
    </w:tbl>
    <w:p w:rsidR="00DE5D2A" w:rsidRDefault="00DE5D2A"/>
    <w:p w:rsidR="00376864" w:rsidRDefault="00376864"/>
    <w:p w:rsidR="00376864" w:rsidRDefault="00376864"/>
    <w:sectPr w:rsidR="00376864" w:rsidSect="00261EC1">
      <w:type w:val="continuous"/>
      <w:pgSz w:w="16840" w:h="23820"/>
      <w:pgMar w:top="70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2268B"/>
    <w:multiLevelType w:val="hybridMultilevel"/>
    <w:tmpl w:val="AB9A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B0A39"/>
    <w:multiLevelType w:val="hybridMultilevel"/>
    <w:tmpl w:val="A336C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55962"/>
    <w:multiLevelType w:val="hybridMultilevel"/>
    <w:tmpl w:val="485ED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61EC1"/>
    <w:rsid w:val="0008431A"/>
    <w:rsid w:val="000C300F"/>
    <w:rsid w:val="001E4CA7"/>
    <w:rsid w:val="0020138A"/>
    <w:rsid w:val="00223FCE"/>
    <w:rsid w:val="00261EC1"/>
    <w:rsid w:val="00330AD5"/>
    <w:rsid w:val="00376864"/>
    <w:rsid w:val="0039320F"/>
    <w:rsid w:val="003A0607"/>
    <w:rsid w:val="003D6F65"/>
    <w:rsid w:val="004242C7"/>
    <w:rsid w:val="0048696E"/>
    <w:rsid w:val="00487686"/>
    <w:rsid w:val="004A66DC"/>
    <w:rsid w:val="004D7574"/>
    <w:rsid w:val="005874C6"/>
    <w:rsid w:val="005E6D88"/>
    <w:rsid w:val="006071DF"/>
    <w:rsid w:val="006325BB"/>
    <w:rsid w:val="00667BFC"/>
    <w:rsid w:val="006752DC"/>
    <w:rsid w:val="006B7A67"/>
    <w:rsid w:val="006D18B9"/>
    <w:rsid w:val="006D25EB"/>
    <w:rsid w:val="00706DE9"/>
    <w:rsid w:val="007707DF"/>
    <w:rsid w:val="007A09E2"/>
    <w:rsid w:val="007F2B96"/>
    <w:rsid w:val="007F3485"/>
    <w:rsid w:val="00814C46"/>
    <w:rsid w:val="008571C8"/>
    <w:rsid w:val="00883959"/>
    <w:rsid w:val="008846D2"/>
    <w:rsid w:val="008D55FB"/>
    <w:rsid w:val="008E6359"/>
    <w:rsid w:val="0091766A"/>
    <w:rsid w:val="009554E0"/>
    <w:rsid w:val="00963A01"/>
    <w:rsid w:val="00AA3F24"/>
    <w:rsid w:val="00AC5BFE"/>
    <w:rsid w:val="00AE5B57"/>
    <w:rsid w:val="00B53977"/>
    <w:rsid w:val="00B72301"/>
    <w:rsid w:val="00CA79F0"/>
    <w:rsid w:val="00DB4EC9"/>
    <w:rsid w:val="00DE5D2A"/>
    <w:rsid w:val="00DE79A0"/>
    <w:rsid w:val="00E110A5"/>
    <w:rsid w:val="00EA7E6D"/>
    <w:rsid w:val="00EC6130"/>
    <w:rsid w:val="00F30ADC"/>
    <w:rsid w:val="00F36C34"/>
    <w:rsid w:val="00F7020A"/>
    <w:rsid w:val="00F86D46"/>
    <w:rsid w:val="00F957E4"/>
    <w:rsid w:val="00FC07C8"/>
    <w:rsid w:val="00FE3E11"/>
    <w:rsid w:val="00FE6C6E"/>
    <w:rsid w:val="00FE7D59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1EC1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EC1"/>
  </w:style>
  <w:style w:type="paragraph" w:customStyle="1" w:styleId="TableParagraph">
    <w:name w:val="Table Paragraph"/>
    <w:basedOn w:val="Normal"/>
    <w:uiPriority w:val="1"/>
    <w:qFormat/>
    <w:rsid w:val="00261EC1"/>
    <w:pPr>
      <w:spacing w:before="5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1DF"/>
    <w:rPr>
      <w:rFonts w:ascii="Tahoma" w:eastAsia="Arial" w:hAnsi="Tahoma" w:cs="Tahoma"/>
      <w:sz w:val="16"/>
      <w:szCs w:val="16"/>
      <w:lang w:bidi="en-US"/>
    </w:rPr>
  </w:style>
  <w:style w:type="paragraph" w:customStyle="1" w:styleId="Default">
    <w:name w:val="Default"/>
    <w:rsid w:val="004D757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376864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112</cp:revision>
  <dcterms:created xsi:type="dcterms:W3CDTF">2020-07-07T09:47:00Z</dcterms:created>
  <dcterms:modified xsi:type="dcterms:W3CDTF">2021-12-17T06:23:00Z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2020-01-29T00:00:00Z</vt:filetime>
  </property>
</Properties>
</file>