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3"/>
        <w:gridCol w:w="709"/>
        <w:gridCol w:w="227"/>
        <w:gridCol w:w="485"/>
        <w:gridCol w:w="463"/>
        <w:gridCol w:w="948"/>
        <w:gridCol w:w="948"/>
        <w:gridCol w:w="948"/>
        <w:gridCol w:w="948"/>
        <w:gridCol w:w="378"/>
        <w:gridCol w:w="570"/>
        <w:gridCol w:w="734"/>
        <w:gridCol w:w="214"/>
        <w:gridCol w:w="139"/>
        <w:gridCol w:w="810"/>
        <w:gridCol w:w="88"/>
        <w:gridCol w:w="718"/>
        <w:gridCol w:w="142"/>
        <w:gridCol w:w="13"/>
        <w:gridCol w:w="895"/>
        <w:gridCol w:w="41"/>
        <w:gridCol w:w="857"/>
        <w:gridCol w:w="91"/>
        <w:gridCol w:w="652"/>
        <w:gridCol w:w="170"/>
        <w:gridCol w:w="132"/>
        <w:gridCol w:w="734"/>
        <w:gridCol w:w="44"/>
        <w:gridCol w:w="170"/>
        <w:gridCol w:w="315"/>
        <w:gridCol w:w="25"/>
        <w:gridCol w:w="485"/>
        <w:gridCol w:w="123"/>
        <w:gridCol w:w="933"/>
      </w:tblGrid>
      <w:tr w:rsidR="00134922" w:rsidRPr="00A41C51" w:rsidTr="00D467DB">
        <w:trPr>
          <w:trHeight w:val="1557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CC1043" w:rsidP="00A41C51">
            <w:pPr>
              <w:jc w:val="center"/>
              <w:rPr>
                <w:rFonts w:ascii="Arial" w:hAnsi="Arial" w:cs="Arial"/>
              </w:rPr>
            </w:pPr>
            <w:r w:rsidRPr="00CC1043">
              <w:rPr>
                <w:rFonts w:ascii="Arial" w:hAnsi="Arial" w:cs="Arial"/>
                <w:noProof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5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DB6EC1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857E4" w:rsidP="008C28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Bachelor of Technology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8C2838" w:rsidP="008C28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  <w:r w:rsidR="007B099E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134922" w:rsidRPr="00A41C51" w:rsidTr="00DB6EC1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C2838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  <w:r w:rsidR="008857E4"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E10927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</w:t>
            </w:r>
          </w:p>
        </w:tc>
      </w:tr>
      <w:tr w:rsidR="008B3A57" w:rsidRPr="00A41C51" w:rsidTr="008B3A57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8B3A57" w:rsidRDefault="008B3A57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8B3A57" w:rsidRPr="00A41C51" w:rsidRDefault="008B3A57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697" w:type="pct"/>
            <w:gridSpan w:val="8"/>
            <w:vMerge w:val="restart"/>
            <w:vAlign w:val="center"/>
          </w:tcPr>
          <w:p w:rsidR="008B3A57" w:rsidRPr="00A41C51" w:rsidRDefault="008B3A57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526" w:type="pct"/>
            <w:gridSpan w:val="4"/>
            <w:vMerge w:val="restart"/>
            <w:vAlign w:val="center"/>
          </w:tcPr>
          <w:p w:rsidR="008B3A57" w:rsidRDefault="008B3A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8B3A57" w:rsidRPr="00A41C51" w:rsidRDefault="008B3A5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30" w:type="pct"/>
            <w:gridSpan w:val="12"/>
            <w:vAlign w:val="center"/>
          </w:tcPr>
          <w:p w:rsidR="008B3A57" w:rsidRPr="00A41C51" w:rsidRDefault="008B3A5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8B3A57" w:rsidRPr="00A41C51" w:rsidTr="008B3A57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8B3A57" w:rsidRDefault="008B3A57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pct"/>
            <w:gridSpan w:val="8"/>
            <w:vMerge/>
            <w:vAlign w:val="center"/>
          </w:tcPr>
          <w:p w:rsidR="008B3A57" w:rsidRDefault="008B3A57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pct"/>
            <w:gridSpan w:val="4"/>
            <w:vMerge/>
            <w:vAlign w:val="center"/>
          </w:tcPr>
          <w:p w:rsidR="008B3A57" w:rsidRDefault="008B3A57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8B3A57" w:rsidRPr="00A41C51" w:rsidRDefault="008B3A5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8B3A57" w:rsidRPr="00A41C51" w:rsidRDefault="008B3A5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8B3A57" w:rsidRPr="00A41C51" w:rsidRDefault="008B3A5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8B3A57" w:rsidRPr="00A41C51" w:rsidRDefault="008B3A5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8B3A57" w:rsidRPr="00A41C51" w:rsidRDefault="008B3A5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8B3A57" w:rsidRPr="00A41C51" w:rsidRDefault="008B3A5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8B3A57" w:rsidRPr="00A41C51" w:rsidRDefault="008B3A5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5" w:type="pct"/>
            <w:gridSpan w:val="2"/>
            <w:vAlign w:val="center"/>
          </w:tcPr>
          <w:p w:rsidR="008B3A57" w:rsidRPr="00A41C51" w:rsidRDefault="008B3A5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8B3A57" w:rsidRPr="00A41C51" w:rsidTr="008B3A57">
        <w:trPr>
          <w:trHeight w:val="340"/>
          <w:jc w:val="center"/>
        </w:trPr>
        <w:tc>
          <w:tcPr>
            <w:tcW w:w="416" w:type="pct"/>
            <w:gridSpan w:val="2"/>
            <w:vAlign w:val="center"/>
          </w:tcPr>
          <w:p w:rsidR="008B3A57" w:rsidRPr="00DA4CFE" w:rsidRDefault="008B3A57" w:rsidP="00A63C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203</w:t>
            </w:r>
          </w:p>
        </w:tc>
        <w:tc>
          <w:tcPr>
            <w:tcW w:w="1697" w:type="pct"/>
            <w:gridSpan w:val="8"/>
            <w:vAlign w:val="center"/>
          </w:tcPr>
          <w:p w:rsidR="008B3A57" w:rsidRPr="00DA4CFE" w:rsidRDefault="008B3A57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Surveying</w:t>
            </w:r>
          </w:p>
        </w:tc>
        <w:tc>
          <w:tcPr>
            <w:tcW w:w="526" w:type="pct"/>
            <w:gridSpan w:val="4"/>
            <w:vAlign w:val="center"/>
          </w:tcPr>
          <w:p w:rsidR="008B3A57" w:rsidRDefault="008B3A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5" w:type="pct"/>
            <w:gridSpan w:val="2"/>
            <w:vAlign w:val="center"/>
          </w:tcPr>
          <w:p w:rsidR="008B3A57" w:rsidRPr="00DA4CFE" w:rsidRDefault="008B3A57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8B3A57" w:rsidRPr="00DA4CFE" w:rsidRDefault="008B3A57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4" w:type="pct"/>
            <w:vAlign w:val="center"/>
          </w:tcPr>
          <w:p w:rsidR="008B3A57" w:rsidRPr="00DA4CFE" w:rsidRDefault="008B3A57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8B3A57" w:rsidRPr="00DA4CFE" w:rsidRDefault="008B3A57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90" w:type="pct"/>
            <w:gridSpan w:val="3"/>
            <w:vAlign w:val="center"/>
          </w:tcPr>
          <w:p w:rsidR="008B3A57" w:rsidRPr="00DA4CFE" w:rsidRDefault="008B3A57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8B3A57" w:rsidRPr="00DA4CFE" w:rsidRDefault="008B3A57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8B3A57" w:rsidRPr="00DA4CFE" w:rsidRDefault="008B3A57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5" w:type="pct"/>
            <w:gridSpan w:val="2"/>
            <w:vAlign w:val="center"/>
          </w:tcPr>
          <w:p w:rsidR="008B3A57" w:rsidRPr="00DA4CFE" w:rsidRDefault="008B3A57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582D79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582D79" w:rsidRDefault="00582D79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582D79" w:rsidRPr="00DA4CFE" w:rsidRDefault="00582D79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  <w:vAlign w:val="center"/>
          </w:tcPr>
          <w:p w:rsidR="00582D79" w:rsidRPr="00C54FD6" w:rsidRDefault="00582D79" w:rsidP="00A165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C54F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 </w:t>
            </w:r>
            <w:r w:rsidR="00A16539" w:rsidRPr="00C54FD6">
              <w:rPr>
                <w:rFonts w:ascii="Arial" w:hAnsi="Arial" w:cs="Arial"/>
                <w:color w:val="000000" w:themeColor="text1"/>
                <w:sz w:val="18"/>
                <w:szCs w:val="18"/>
              </w:rPr>
              <w:t>develop the student’s knowledge to understand</w:t>
            </w:r>
            <w:r w:rsidRPr="00C54F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the basic skills of surveying work including distance and angle measurement</w:t>
            </w:r>
          </w:p>
        </w:tc>
        <w:tc>
          <w:tcPr>
            <w:tcW w:w="397" w:type="pct"/>
            <w:gridSpan w:val="4"/>
            <w:vMerge w:val="restart"/>
            <w:vAlign w:val="center"/>
          </w:tcPr>
          <w:p w:rsidR="00582D79" w:rsidRPr="00C54FD6" w:rsidRDefault="00582D79" w:rsidP="00772FA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54FD6">
              <w:rPr>
                <w:rFonts w:ascii="Arial" w:hAnsi="Arial" w:cs="Arial"/>
                <w:color w:val="000000" w:themeColor="text1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582D79" w:rsidRPr="00C54FD6" w:rsidRDefault="00582D79" w:rsidP="00772FA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54FD6">
              <w:rPr>
                <w:rFonts w:ascii="Arial" w:hAnsi="Arial" w:cs="Arial"/>
                <w:color w:val="000000" w:themeColor="text1"/>
              </w:rPr>
              <w:t>CO1</w:t>
            </w:r>
          </w:p>
        </w:tc>
        <w:tc>
          <w:tcPr>
            <w:tcW w:w="1799" w:type="pct"/>
            <w:gridSpan w:val="15"/>
            <w:vAlign w:val="center"/>
          </w:tcPr>
          <w:p w:rsidR="00582D79" w:rsidRPr="00C54FD6" w:rsidRDefault="00582D79" w:rsidP="008E7C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C54F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Able to understood the basic skills of surveying </w:t>
            </w:r>
            <w:r w:rsidR="008E7C17">
              <w:rPr>
                <w:rFonts w:ascii="Arial" w:hAnsi="Arial" w:cs="Arial"/>
                <w:color w:val="000000" w:themeColor="text1"/>
                <w:sz w:val="18"/>
                <w:szCs w:val="18"/>
              </w:rPr>
              <w:t>and levelling work</w:t>
            </w:r>
          </w:p>
        </w:tc>
      </w:tr>
      <w:tr w:rsidR="00582D79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582D79" w:rsidRDefault="00582D79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582D79" w:rsidRPr="00C54FD6" w:rsidRDefault="00A16539" w:rsidP="00A1653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4FD6">
              <w:rPr>
                <w:rFonts w:ascii="Arial" w:hAnsi="Arial" w:cs="Arial"/>
                <w:color w:val="000000" w:themeColor="text1"/>
                <w:sz w:val="18"/>
                <w:szCs w:val="18"/>
              </w:rPr>
              <w:t>To provide knowledge on types of survey methodology and equipment suitable for a particular engineering projects.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582D79" w:rsidRPr="00C54FD6" w:rsidRDefault="00582D79" w:rsidP="00772FA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582D79" w:rsidRPr="00C54FD6" w:rsidRDefault="00582D79" w:rsidP="00772FA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54FD6">
              <w:rPr>
                <w:rFonts w:ascii="Arial" w:hAnsi="Arial" w:cs="Arial"/>
                <w:color w:val="000000" w:themeColor="text1"/>
              </w:rPr>
              <w:t>CO2</w:t>
            </w:r>
          </w:p>
        </w:tc>
        <w:tc>
          <w:tcPr>
            <w:tcW w:w="1799" w:type="pct"/>
            <w:gridSpan w:val="15"/>
            <w:vAlign w:val="center"/>
          </w:tcPr>
          <w:p w:rsidR="00582D79" w:rsidRPr="00C54FD6" w:rsidRDefault="00582D79" w:rsidP="00582D7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4FD6">
              <w:rPr>
                <w:rFonts w:ascii="Arial" w:hAnsi="Arial" w:cs="Arial"/>
                <w:color w:val="000000" w:themeColor="text1"/>
                <w:sz w:val="18"/>
                <w:szCs w:val="18"/>
              </w:rPr>
              <w:t>Able to finalise and select a particular type of survey and equipment suitable for a particular engineering.</w:t>
            </w:r>
          </w:p>
        </w:tc>
      </w:tr>
      <w:tr w:rsidR="00582D79" w:rsidRPr="00A41C51" w:rsidTr="00A16539">
        <w:trPr>
          <w:trHeight w:val="510"/>
          <w:jc w:val="center"/>
        </w:trPr>
        <w:tc>
          <w:tcPr>
            <w:tcW w:w="416" w:type="pct"/>
            <w:gridSpan w:val="2"/>
            <w:vMerge/>
            <w:vAlign w:val="center"/>
          </w:tcPr>
          <w:p w:rsidR="00582D79" w:rsidRDefault="00582D79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582D79" w:rsidRPr="00C54FD6" w:rsidRDefault="00A16539" w:rsidP="00A1653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4F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 introduce </w:t>
            </w:r>
            <w:r w:rsidR="00582D79" w:rsidRPr="00C54F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different type of surveying equipment 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582D79" w:rsidRPr="00C54FD6" w:rsidRDefault="00582D79" w:rsidP="00772FA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582D79" w:rsidRPr="00C54FD6" w:rsidRDefault="00582D79" w:rsidP="00772FA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54FD6">
              <w:rPr>
                <w:rFonts w:ascii="Arial" w:hAnsi="Arial" w:cs="Arial"/>
                <w:color w:val="000000" w:themeColor="text1"/>
              </w:rPr>
              <w:t>CO3</w:t>
            </w:r>
          </w:p>
        </w:tc>
        <w:tc>
          <w:tcPr>
            <w:tcW w:w="1799" w:type="pct"/>
            <w:gridSpan w:val="15"/>
            <w:vAlign w:val="center"/>
          </w:tcPr>
          <w:p w:rsidR="00582D79" w:rsidRPr="00C54FD6" w:rsidRDefault="00582D79" w:rsidP="00582D7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4FD6">
              <w:rPr>
                <w:rFonts w:ascii="Arial" w:hAnsi="Arial" w:cs="Arial"/>
                <w:color w:val="000000" w:themeColor="text1"/>
                <w:sz w:val="18"/>
                <w:szCs w:val="18"/>
              </w:rPr>
              <w:t>Able to use different type of surveying equipment like Compass, Theodolite, levels etc., for direction measurement, angle measurement, differential levelling and contouring</w:t>
            </w:r>
          </w:p>
        </w:tc>
      </w:tr>
      <w:tr w:rsidR="00582D79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582D79" w:rsidRDefault="00582D79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582D79" w:rsidRPr="00C54FD6" w:rsidRDefault="00582D79" w:rsidP="00C54FD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4FD6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C54FD6" w:rsidRPr="00C54F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provide knowledge on how to </w:t>
            </w:r>
            <w:r w:rsidRPr="00C54FD6">
              <w:rPr>
                <w:rFonts w:ascii="Arial" w:hAnsi="Arial" w:cs="Arial"/>
                <w:color w:val="000000" w:themeColor="text1"/>
                <w:sz w:val="18"/>
                <w:szCs w:val="18"/>
              </w:rPr>
              <w:t>prepare a surveying map using collected surveying data.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582D79" w:rsidRPr="00C54FD6" w:rsidRDefault="00582D79" w:rsidP="00772FA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582D79" w:rsidRPr="00C54FD6" w:rsidRDefault="00582D79" w:rsidP="00772FA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54FD6">
              <w:rPr>
                <w:rFonts w:ascii="Arial" w:hAnsi="Arial" w:cs="Arial"/>
                <w:color w:val="000000" w:themeColor="text1"/>
              </w:rPr>
              <w:t>CO4</w:t>
            </w:r>
          </w:p>
        </w:tc>
        <w:tc>
          <w:tcPr>
            <w:tcW w:w="1799" w:type="pct"/>
            <w:gridSpan w:val="15"/>
            <w:vAlign w:val="center"/>
          </w:tcPr>
          <w:p w:rsidR="00582D79" w:rsidRPr="00C54FD6" w:rsidRDefault="00582D79" w:rsidP="00582D7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4FD6">
              <w:rPr>
                <w:rFonts w:ascii="Arial" w:hAnsi="Arial" w:cs="Arial"/>
                <w:color w:val="000000" w:themeColor="text1"/>
                <w:sz w:val="18"/>
                <w:szCs w:val="18"/>
              </w:rPr>
              <w:t>Able to prepare a surveying map using collected surveying data</w:t>
            </w:r>
            <w:r w:rsidR="0082342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from total station</w:t>
            </w:r>
          </w:p>
        </w:tc>
      </w:tr>
      <w:tr w:rsidR="00582D79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582D79" w:rsidRDefault="00582D79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582D79" w:rsidRPr="00584545" w:rsidRDefault="00584545" w:rsidP="00584545">
            <w:pPr>
              <w:pStyle w:val="Default"/>
              <w:rPr>
                <w:sz w:val="18"/>
                <w:szCs w:val="18"/>
              </w:rPr>
            </w:pPr>
            <w:r w:rsidRPr="00584545">
              <w:rPr>
                <w:sz w:val="18"/>
                <w:szCs w:val="18"/>
              </w:rPr>
              <w:t xml:space="preserve">To get introduced to modern advanced surveying techniques involved such as remote sensing, Total station, GPS etc. 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582D79" w:rsidRPr="00C54FD6" w:rsidRDefault="00582D79" w:rsidP="00772FA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582D79" w:rsidRPr="00C54FD6" w:rsidRDefault="00582D79" w:rsidP="00772FA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54FD6">
              <w:rPr>
                <w:rFonts w:ascii="Arial" w:hAnsi="Arial" w:cs="Arial"/>
                <w:color w:val="000000" w:themeColor="text1"/>
              </w:rPr>
              <w:t>CO5</w:t>
            </w:r>
          </w:p>
        </w:tc>
        <w:tc>
          <w:tcPr>
            <w:tcW w:w="1799" w:type="pct"/>
            <w:gridSpan w:val="15"/>
            <w:vAlign w:val="center"/>
          </w:tcPr>
          <w:p w:rsidR="00582D79" w:rsidRPr="00C54FD6" w:rsidRDefault="00582D79" w:rsidP="00582D79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 w:rsidRPr="00C54FD6">
              <w:rPr>
                <w:color w:val="000000" w:themeColor="text1"/>
                <w:sz w:val="18"/>
                <w:szCs w:val="18"/>
              </w:rPr>
              <w:t>Abe to understand the basic concept of remote sensing &amp; GIS</w:t>
            </w:r>
          </w:p>
        </w:tc>
      </w:tr>
      <w:tr w:rsidR="00582D79" w:rsidRPr="00A41C51" w:rsidTr="00543250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582D79" w:rsidRDefault="00582D79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582D79" w:rsidRPr="00C54FD6" w:rsidRDefault="00582D79" w:rsidP="00CA31F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" w:type="pct"/>
            <w:gridSpan w:val="4"/>
            <w:vMerge/>
            <w:vAlign w:val="center"/>
          </w:tcPr>
          <w:p w:rsidR="00582D79" w:rsidRPr="00C54FD6" w:rsidRDefault="00582D79" w:rsidP="00772FA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582D79" w:rsidRPr="00C54FD6" w:rsidRDefault="00582D79" w:rsidP="00772FA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54FD6">
              <w:rPr>
                <w:rFonts w:ascii="Arial" w:hAnsi="Arial" w:cs="Arial"/>
                <w:color w:val="000000" w:themeColor="text1"/>
              </w:rPr>
              <w:t>CO6</w:t>
            </w:r>
          </w:p>
        </w:tc>
        <w:tc>
          <w:tcPr>
            <w:tcW w:w="1799" w:type="pct"/>
            <w:gridSpan w:val="15"/>
            <w:vAlign w:val="center"/>
          </w:tcPr>
          <w:p w:rsidR="00582D79" w:rsidRPr="00C54FD6" w:rsidRDefault="00582D79" w:rsidP="00365D77">
            <w:pPr>
              <w:jc w:val="both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  <w:tr w:rsidR="00582D79" w:rsidRPr="00A41C51" w:rsidTr="00543250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582D79" w:rsidRPr="00543250" w:rsidRDefault="00582D79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7" w:type="pct"/>
            <w:gridSpan w:val="2"/>
            <w:vMerge w:val="restart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4" w:type="pct"/>
            <w:gridSpan w:val="23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8" w:type="pct"/>
            <w:gridSpan w:val="8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582D79" w:rsidRPr="00A41C51" w:rsidTr="0054325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82D79" w:rsidRDefault="00582D79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gridSpan w:val="2"/>
            <w:vMerge/>
            <w:vAlign w:val="center"/>
          </w:tcPr>
          <w:p w:rsidR="00582D79" w:rsidRDefault="00582D79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3" w:type="pct"/>
            <w:gridSpan w:val="3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96" w:type="pct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582D79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582D79" w:rsidRDefault="00582D79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" w:type="pct"/>
            <w:gridSpan w:val="2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582D79" w:rsidRPr="006A33A2" w:rsidRDefault="0033187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582D79" w:rsidRPr="006A33A2" w:rsidRDefault="0033187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82D79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582D79" w:rsidRDefault="00582D79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582D79" w:rsidRPr="006A33A2" w:rsidRDefault="00BB218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582D79" w:rsidRPr="006A33A2" w:rsidRDefault="0033187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582D79" w:rsidRPr="006A33A2" w:rsidRDefault="0033187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582D79" w:rsidRPr="006A33A2" w:rsidRDefault="0033187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82D79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582D79" w:rsidRDefault="00582D79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" w:type="pct"/>
            <w:gridSpan w:val="2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582D79" w:rsidRPr="006A33A2" w:rsidRDefault="00BB218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582D79" w:rsidRPr="006A33A2" w:rsidRDefault="00BB218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582D79" w:rsidRPr="006A33A2" w:rsidRDefault="0033187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582D79" w:rsidRPr="006A33A2" w:rsidRDefault="0033187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582D79" w:rsidRPr="006A33A2" w:rsidRDefault="0033187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82D79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582D79" w:rsidRDefault="00582D79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7" w:type="pct"/>
            <w:gridSpan w:val="2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582D79" w:rsidRPr="006A33A2" w:rsidRDefault="00BB218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582D79" w:rsidRPr="006A33A2" w:rsidRDefault="0033187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582D79" w:rsidRPr="006A33A2" w:rsidRDefault="0033187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582D79" w:rsidRPr="006A33A2" w:rsidRDefault="0033187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82D79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582D79" w:rsidRDefault="00582D79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7" w:type="pct"/>
            <w:gridSpan w:val="2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582D79" w:rsidRPr="006A33A2" w:rsidRDefault="00BB218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582D79" w:rsidRPr="006A33A2" w:rsidRDefault="0033187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582D79" w:rsidRPr="006A33A2" w:rsidRDefault="0033187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582D79" w:rsidRPr="006A33A2" w:rsidRDefault="0033187A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82D79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582D79" w:rsidRDefault="00582D79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7" w:type="pct"/>
            <w:gridSpan w:val="2"/>
            <w:vAlign w:val="center"/>
          </w:tcPr>
          <w:p w:rsidR="00582D79" w:rsidRPr="00543250" w:rsidRDefault="00582D7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582D79" w:rsidRPr="006A33A2" w:rsidRDefault="00BB218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BB218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582D79" w:rsidRPr="006A33A2" w:rsidRDefault="00582D7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582D79" w:rsidRPr="006A33A2" w:rsidRDefault="00BB218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582D79" w:rsidRPr="006A33A2" w:rsidRDefault="00BB218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82D79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82D79" w:rsidRDefault="00582D79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582D79" w:rsidRPr="00A41C51" w:rsidTr="00543250">
        <w:trPr>
          <w:trHeight w:val="340"/>
          <w:jc w:val="center"/>
        </w:trPr>
        <w:tc>
          <w:tcPr>
            <w:tcW w:w="191" w:type="pct"/>
            <w:vAlign w:val="center"/>
          </w:tcPr>
          <w:p w:rsidR="00582D79" w:rsidRDefault="00582D7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5" w:type="pct"/>
            <w:gridSpan w:val="23"/>
            <w:vAlign w:val="center"/>
          </w:tcPr>
          <w:p w:rsidR="00582D79" w:rsidRDefault="00582D7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582D79" w:rsidRDefault="00582D79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9" w:type="pct"/>
            <w:gridSpan w:val="3"/>
            <w:vAlign w:val="center"/>
          </w:tcPr>
          <w:p w:rsidR="00582D79" w:rsidRDefault="00582D79" w:rsidP="00772FA9">
            <w:pPr>
              <w:jc w:val="center"/>
              <w:rPr>
                <w:rFonts w:ascii="Arial" w:hAnsi="Arial" w:cs="Arial"/>
              </w:rPr>
            </w:pPr>
            <w:r w:rsidRPr="00E76FBB">
              <w:rPr>
                <w:rFonts w:ascii="Arial" w:hAnsi="Arial" w:cs="Arial"/>
              </w:rPr>
              <w:t>COs</w:t>
            </w:r>
          </w:p>
        </w:tc>
      </w:tr>
      <w:tr w:rsidR="00582D79" w:rsidRPr="003A7C5C" w:rsidTr="00A86678">
        <w:trPr>
          <w:trHeight w:val="872"/>
          <w:jc w:val="center"/>
        </w:trPr>
        <w:tc>
          <w:tcPr>
            <w:tcW w:w="191" w:type="pct"/>
            <w:vAlign w:val="center"/>
          </w:tcPr>
          <w:p w:rsidR="00582D79" w:rsidRPr="00031EFE" w:rsidRDefault="00582D79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815" w:type="pct"/>
            <w:gridSpan w:val="23"/>
          </w:tcPr>
          <w:p w:rsidR="00582D79" w:rsidRDefault="00582D79" w:rsidP="00A63C5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Basics of surveying </w:t>
            </w:r>
          </w:p>
          <w:p w:rsidR="00582D79" w:rsidRPr="00A63C5A" w:rsidRDefault="00582D79" w:rsidP="00434DF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Introduction to surveying-concept of plane and geodetic surveys, </w:t>
            </w:r>
            <w:r w:rsidR="00434DF7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rinciples of surveying, </w:t>
            </w:r>
            <w:r w:rsidR="00434DF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rrors in measurements, </w:t>
            </w:r>
            <w:r w:rsidR="00434DF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urveying instruments, </w:t>
            </w:r>
            <w:r w:rsidR="00434DF7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ypes of </w:t>
            </w:r>
            <w:r w:rsidR="00434DF7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aps, scale and uses, plotting accuracy coordinate systems.</w:t>
            </w:r>
          </w:p>
        </w:tc>
        <w:tc>
          <w:tcPr>
            <w:tcW w:w="505" w:type="pct"/>
            <w:gridSpan w:val="7"/>
            <w:vAlign w:val="center"/>
          </w:tcPr>
          <w:p w:rsidR="00582D79" w:rsidRPr="00031EFE" w:rsidRDefault="00582D79" w:rsidP="002F36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89" w:type="pct"/>
            <w:gridSpan w:val="3"/>
            <w:vAlign w:val="center"/>
          </w:tcPr>
          <w:p w:rsidR="00582D79" w:rsidRPr="00031EFE" w:rsidRDefault="00434DF7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CO1</w:t>
            </w:r>
          </w:p>
        </w:tc>
      </w:tr>
      <w:tr w:rsidR="00582D79" w:rsidRPr="003A7C5C" w:rsidTr="00A63C5A">
        <w:trPr>
          <w:trHeight w:val="528"/>
          <w:jc w:val="center"/>
        </w:trPr>
        <w:tc>
          <w:tcPr>
            <w:tcW w:w="191" w:type="pct"/>
            <w:vAlign w:val="center"/>
          </w:tcPr>
          <w:p w:rsidR="00582D79" w:rsidRPr="00031EFE" w:rsidRDefault="00582D79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815" w:type="pct"/>
            <w:gridSpan w:val="23"/>
          </w:tcPr>
          <w:p w:rsidR="00582D79" w:rsidRDefault="00582D79" w:rsidP="00A63C5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Linear measurements </w:t>
            </w:r>
          </w:p>
          <w:p w:rsidR="00582D79" w:rsidRPr="00A63C5A" w:rsidRDefault="00582D79" w:rsidP="00434DF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Direct and indirect methods, </w:t>
            </w:r>
            <w:r w:rsidR="00434DF7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hain and tape measurements-corrections.</w:t>
            </w:r>
          </w:p>
        </w:tc>
        <w:tc>
          <w:tcPr>
            <w:tcW w:w="505" w:type="pct"/>
            <w:gridSpan w:val="7"/>
            <w:vAlign w:val="center"/>
          </w:tcPr>
          <w:p w:rsidR="00582D79" w:rsidRPr="00031EFE" w:rsidRDefault="00582D79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89" w:type="pct"/>
            <w:gridSpan w:val="3"/>
            <w:vAlign w:val="center"/>
          </w:tcPr>
          <w:p w:rsidR="00582D79" w:rsidRPr="00031EFE" w:rsidRDefault="008E7C17" w:rsidP="005622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56222C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1, CO2</w:t>
            </w:r>
          </w:p>
        </w:tc>
      </w:tr>
      <w:tr w:rsidR="00582D79" w:rsidRPr="003A7C5C" w:rsidTr="00A86678">
        <w:trPr>
          <w:trHeight w:val="612"/>
          <w:jc w:val="center"/>
        </w:trPr>
        <w:tc>
          <w:tcPr>
            <w:tcW w:w="191" w:type="pct"/>
            <w:vAlign w:val="center"/>
          </w:tcPr>
          <w:p w:rsidR="00582D79" w:rsidRPr="00031EFE" w:rsidRDefault="00582D79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815" w:type="pct"/>
            <w:gridSpan w:val="23"/>
          </w:tcPr>
          <w:p w:rsidR="00582D79" w:rsidRDefault="00582D79" w:rsidP="00A63C5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Measurement of directions </w:t>
            </w:r>
          </w:p>
          <w:p w:rsidR="00582D79" w:rsidRPr="00A63C5A" w:rsidRDefault="00582D79" w:rsidP="00434DF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Bearings and angles, </w:t>
            </w:r>
            <w:r w:rsidR="00434DF7">
              <w:rPr>
                <w:sz w:val="22"/>
                <w:szCs w:val="22"/>
              </w:rPr>
              <w:t>co</w:t>
            </w:r>
            <w:r>
              <w:rPr>
                <w:sz w:val="22"/>
                <w:szCs w:val="22"/>
              </w:rPr>
              <w:t>mpass surveying-magnetic bearings, declination, local attraction errors and adjustments; Theodolite- different types, uses, methods of observation and booking of data.</w:t>
            </w:r>
          </w:p>
        </w:tc>
        <w:tc>
          <w:tcPr>
            <w:tcW w:w="505" w:type="pct"/>
            <w:gridSpan w:val="7"/>
            <w:vAlign w:val="center"/>
          </w:tcPr>
          <w:p w:rsidR="00582D79" w:rsidRPr="00031EFE" w:rsidRDefault="00582D79" w:rsidP="002F36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89" w:type="pct"/>
            <w:gridSpan w:val="3"/>
            <w:vAlign w:val="center"/>
          </w:tcPr>
          <w:p w:rsidR="008E7C17" w:rsidRPr="00031EFE" w:rsidRDefault="008E7C17" w:rsidP="008E7C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CO2, CO3</w:t>
            </w:r>
          </w:p>
        </w:tc>
      </w:tr>
      <w:tr w:rsidR="00582D79" w:rsidRPr="003A7C5C" w:rsidTr="00A63C5A">
        <w:trPr>
          <w:trHeight w:val="490"/>
          <w:jc w:val="center"/>
        </w:trPr>
        <w:tc>
          <w:tcPr>
            <w:tcW w:w="191" w:type="pct"/>
            <w:vAlign w:val="center"/>
          </w:tcPr>
          <w:p w:rsidR="00582D79" w:rsidRPr="00031EFE" w:rsidRDefault="00582D79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815" w:type="pct"/>
            <w:gridSpan w:val="23"/>
          </w:tcPr>
          <w:p w:rsidR="00582D79" w:rsidRDefault="00582D79" w:rsidP="00A63C5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Plane table surveying </w:t>
            </w:r>
          </w:p>
          <w:p w:rsidR="00582D79" w:rsidRPr="00A63C5A" w:rsidRDefault="00582D79" w:rsidP="00A63C5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Equipment’s, principles, operation, methods, errors, advantages and disadvantages.</w:t>
            </w:r>
          </w:p>
        </w:tc>
        <w:tc>
          <w:tcPr>
            <w:tcW w:w="505" w:type="pct"/>
            <w:gridSpan w:val="7"/>
            <w:vAlign w:val="center"/>
          </w:tcPr>
          <w:p w:rsidR="00582D79" w:rsidRPr="00031EFE" w:rsidRDefault="00582D79" w:rsidP="002F36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89" w:type="pct"/>
            <w:gridSpan w:val="3"/>
            <w:vAlign w:val="center"/>
          </w:tcPr>
          <w:p w:rsidR="00582D79" w:rsidRPr="00031EFE" w:rsidRDefault="008E7C17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CO1, CO2</w:t>
            </w:r>
          </w:p>
        </w:tc>
      </w:tr>
      <w:tr w:rsidR="00582D79" w:rsidRPr="003A7C5C" w:rsidTr="00A86678">
        <w:trPr>
          <w:trHeight w:val="568"/>
          <w:jc w:val="center"/>
        </w:trPr>
        <w:tc>
          <w:tcPr>
            <w:tcW w:w="191" w:type="pct"/>
            <w:vAlign w:val="center"/>
          </w:tcPr>
          <w:p w:rsidR="00582D79" w:rsidRPr="00031EFE" w:rsidRDefault="00582D79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3815" w:type="pct"/>
            <w:gridSpan w:val="23"/>
          </w:tcPr>
          <w:p w:rsidR="00582D79" w:rsidRDefault="00582D79" w:rsidP="00A63C5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Levelling and contours </w:t>
            </w:r>
          </w:p>
          <w:p w:rsidR="00582D79" w:rsidRPr="00A63C5A" w:rsidRDefault="00582D79" w:rsidP="00434DF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Methods of height determination, profile levelling and cross sectioning, </w:t>
            </w:r>
            <w:r w:rsidR="00434DF7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ontours - their characteristics, uses and methods of contouring.</w:t>
            </w:r>
          </w:p>
        </w:tc>
        <w:tc>
          <w:tcPr>
            <w:tcW w:w="505" w:type="pct"/>
            <w:gridSpan w:val="7"/>
            <w:vAlign w:val="center"/>
          </w:tcPr>
          <w:p w:rsidR="00582D79" w:rsidRPr="00031EFE" w:rsidRDefault="00582D79" w:rsidP="002F36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89" w:type="pct"/>
            <w:gridSpan w:val="3"/>
            <w:vAlign w:val="center"/>
          </w:tcPr>
          <w:p w:rsidR="00582D79" w:rsidRPr="00031EFE" w:rsidRDefault="008E7C17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CO1, CO2, CO3 </w:t>
            </w:r>
          </w:p>
        </w:tc>
      </w:tr>
      <w:tr w:rsidR="00582D79" w:rsidRPr="003A7C5C" w:rsidTr="00A63C5A">
        <w:trPr>
          <w:trHeight w:val="494"/>
          <w:jc w:val="center"/>
        </w:trPr>
        <w:tc>
          <w:tcPr>
            <w:tcW w:w="191" w:type="pct"/>
            <w:vAlign w:val="center"/>
          </w:tcPr>
          <w:p w:rsidR="00582D79" w:rsidRPr="00031EFE" w:rsidRDefault="00582D79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3815" w:type="pct"/>
            <w:gridSpan w:val="23"/>
          </w:tcPr>
          <w:p w:rsidR="00582D79" w:rsidRDefault="00582D79" w:rsidP="00A63C5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Curve survey </w:t>
            </w:r>
          </w:p>
          <w:p w:rsidR="00582D79" w:rsidRPr="00A63C5A" w:rsidRDefault="00582D79" w:rsidP="00A63C5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Setting out of simple circular, compound, reverse, transition and vertical curves</w:t>
            </w:r>
          </w:p>
        </w:tc>
        <w:tc>
          <w:tcPr>
            <w:tcW w:w="505" w:type="pct"/>
            <w:gridSpan w:val="7"/>
            <w:vAlign w:val="center"/>
          </w:tcPr>
          <w:p w:rsidR="00582D79" w:rsidRPr="00031EFE" w:rsidRDefault="00582D79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89" w:type="pct"/>
            <w:gridSpan w:val="3"/>
            <w:vAlign w:val="center"/>
          </w:tcPr>
          <w:p w:rsidR="00582D79" w:rsidRPr="00031EFE" w:rsidRDefault="008E7C17" w:rsidP="00823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</w:t>
            </w:r>
            <w:r w:rsidR="0082342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, CO4</w:t>
            </w:r>
          </w:p>
        </w:tc>
      </w:tr>
      <w:tr w:rsidR="00582D79" w:rsidRPr="003A7C5C" w:rsidTr="00A86678">
        <w:trPr>
          <w:trHeight w:val="653"/>
          <w:jc w:val="center"/>
        </w:trPr>
        <w:tc>
          <w:tcPr>
            <w:tcW w:w="191" w:type="pct"/>
            <w:vAlign w:val="center"/>
          </w:tcPr>
          <w:p w:rsidR="00582D79" w:rsidRDefault="00582D79" w:rsidP="00A866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</w:t>
            </w:r>
          </w:p>
        </w:tc>
        <w:tc>
          <w:tcPr>
            <w:tcW w:w="3815" w:type="pct"/>
            <w:gridSpan w:val="23"/>
          </w:tcPr>
          <w:p w:rsidR="00582D79" w:rsidRDefault="00582D79" w:rsidP="00A63C5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Traversing and Triangulation Surveying </w:t>
            </w:r>
          </w:p>
          <w:p w:rsidR="00582D79" w:rsidRPr="00A63C5A" w:rsidRDefault="00582D79" w:rsidP="0082342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Compass and theodolite traverses; Triangulation systems, </w:t>
            </w:r>
            <w:proofErr w:type="spellStart"/>
            <w:r w:rsidR="00823424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ntervisibility</w:t>
            </w:r>
            <w:proofErr w:type="spellEnd"/>
            <w:r>
              <w:rPr>
                <w:sz w:val="22"/>
                <w:szCs w:val="22"/>
              </w:rPr>
              <w:t>, Signals, satellite stations, computations and adjustments.</w:t>
            </w:r>
          </w:p>
        </w:tc>
        <w:tc>
          <w:tcPr>
            <w:tcW w:w="505" w:type="pct"/>
            <w:gridSpan w:val="7"/>
            <w:vAlign w:val="center"/>
          </w:tcPr>
          <w:p w:rsidR="00582D79" w:rsidRPr="00031EFE" w:rsidRDefault="00582D79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89" w:type="pct"/>
            <w:gridSpan w:val="3"/>
            <w:vAlign w:val="center"/>
          </w:tcPr>
          <w:p w:rsidR="00582D79" w:rsidRPr="00031EFE" w:rsidRDefault="008E7C17" w:rsidP="008234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</w:t>
            </w:r>
            <w:r w:rsidR="0082342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, CO4</w:t>
            </w:r>
          </w:p>
        </w:tc>
      </w:tr>
      <w:tr w:rsidR="00582D79" w:rsidRPr="003A7C5C" w:rsidTr="00A86678">
        <w:trPr>
          <w:trHeight w:val="691"/>
          <w:jc w:val="center"/>
        </w:trPr>
        <w:tc>
          <w:tcPr>
            <w:tcW w:w="191" w:type="pct"/>
            <w:vAlign w:val="center"/>
          </w:tcPr>
          <w:p w:rsidR="00582D79" w:rsidRDefault="00582D79" w:rsidP="00A866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VIII</w:t>
            </w:r>
          </w:p>
        </w:tc>
        <w:tc>
          <w:tcPr>
            <w:tcW w:w="3815" w:type="pct"/>
            <w:gridSpan w:val="23"/>
          </w:tcPr>
          <w:p w:rsidR="00582D79" w:rsidRDefault="00582D79" w:rsidP="00A63C5A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Photogrammetry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582D79" w:rsidRPr="00A63C5A" w:rsidRDefault="00582D79" w:rsidP="0082342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Aerial Photographs</w:t>
            </w:r>
            <w:r w:rsidR="00434DF7">
              <w:rPr>
                <w:sz w:val="22"/>
                <w:szCs w:val="22"/>
              </w:rPr>
              <w:t>, basic terms &amp; d</w:t>
            </w:r>
            <w:r>
              <w:rPr>
                <w:sz w:val="22"/>
                <w:szCs w:val="22"/>
              </w:rPr>
              <w:t xml:space="preserve">efinitions, scales, relief displacements, </w:t>
            </w:r>
            <w:r w:rsidR="00434DF7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light </w:t>
            </w:r>
            <w:r w:rsidR="00434DF7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lanning, </w:t>
            </w:r>
            <w:r w:rsidR="00434DF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tereoscopy, </w:t>
            </w:r>
            <w:r w:rsidR="00434DF7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haracteristics of photographic images, </w:t>
            </w:r>
            <w:r w:rsidR="00823424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undamentals of aerial photo-interpretation.</w:t>
            </w:r>
          </w:p>
        </w:tc>
        <w:tc>
          <w:tcPr>
            <w:tcW w:w="505" w:type="pct"/>
            <w:gridSpan w:val="7"/>
            <w:vAlign w:val="center"/>
          </w:tcPr>
          <w:p w:rsidR="00582D79" w:rsidRPr="00A86678" w:rsidRDefault="00582D79" w:rsidP="00A866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89" w:type="pct"/>
            <w:gridSpan w:val="3"/>
            <w:vAlign w:val="center"/>
          </w:tcPr>
          <w:p w:rsidR="00582D79" w:rsidRPr="0056222C" w:rsidRDefault="0056222C" w:rsidP="00A86678">
            <w:pPr>
              <w:jc w:val="center"/>
              <w:rPr>
                <w:rFonts w:ascii="Arial" w:hAnsi="Arial" w:cs="Arial"/>
              </w:rPr>
            </w:pPr>
            <w:r w:rsidRPr="0056222C">
              <w:rPr>
                <w:rFonts w:ascii="Arial" w:hAnsi="Arial" w:cs="Arial"/>
              </w:rPr>
              <w:t>CO1, CO3</w:t>
            </w:r>
          </w:p>
        </w:tc>
      </w:tr>
      <w:tr w:rsidR="00582D79" w:rsidRPr="003A7C5C" w:rsidTr="00A86678">
        <w:trPr>
          <w:trHeight w:val="560"/>
          <w:jc w:val="center"/>
        </w:trPr>
        <w:tc>
          <w:tcPr>
            <w:tcW w:w="191" w:type="pct"/>
            <w:vAlign w:val="center"/>
          </w:tcPr>
          <w:p w:rsidR="00582D79" w:rsidRDefault="00582D79" w:rsidP="00A866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IX</w:t>
            </w:r>
          </w:p>
        </w:tc>
        <w:tc>
          <w:tcPr>
            <w:tcW w:w="3815" w:type="pct"/>
            <w:gridSpan w:val="23"/>
          </w:tcPr>
          <w:p w:rsidR="00582D79" w:rsidRDefault="00582D79" w:rsidP="00A63C5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Modern surveying equipment </w:t>
            </w:r>
          </w:p>
          <w:p w:rsidR="00582D79" w:rsidRPr="00A63C5A" w:rsidRDefault="00582D79" w:rsidP="00A63C5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total station.</w:t>
            </w:r>
          </w:p>
        </w:tc>
        <w:tc>
          <w:tcPr>
            <w:tcW w:w="505" w:type="pct"/>
            <w:gridSpan w:val="7"/>
            <w:vAlign w:val="center"/>
          </w:tcPr>
          <w:p w:rsidR="00582D79" w:rsidRPr="00031EFE" w:rsidRDefault="00582D79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89" w:type="pct"/>
            <w:gridSpan w:val="3"/>
            <w:vAlign w:val="center"/>
          </w:tcPr>
          <w:p w:rsidR="00582D79" w:rsidRDefault="0056222C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CO4</w:t>
            </w:r>
          </w:p>
        </w:tc>
      </w:tr>
      <w:tr w:rsidR="00582D79" w:rsidRPr="003A7C5C" w:rsidTr="00A86678">
        <w:trPr>
          <w:trHeight w:val="696"/>
          <w:jc w:val="center"/>
        </w:trPr>
        <w:tc>
          <w:tcPr>
            <w:tcW w:w="191" w:type="pct"/>
            <w:vAlign w:val="center"/>
          </w:tcPr>
          <w:p w:rsidR="00582D79" w:rsidRDefault="00582D79" w:rsidP="00A866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15" w:type="pct"/>
            <w:gridSpan w:val="23"/>
          </w:tcPr>
          <w:p w:rsidR="00582D79" w:rsidRDefault="00582D79" w:rsidP="00A63C5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Global </w:t>
            </w:r>
            <w:r w:rsidR="00E76FBB">
              <w:rPr>
                <w:b/>
                <w:bCs/>
                <w:sz w:val="22"/>
                <w:szCs w:val="22"/>
              </w:rPr>
              <w:t>positioning</w:t>
            </w:r>
            <w:r>
              <w:rPr>
                <w:b/>
                <w:bCs/>
                <w:sz w:val="22"/>
                <w:szCs w:val="22"/>
              </w:rPr>
              <w:t xml:space="preserve"> system (GPS) </w:t>
            </w:r>
          </w:p>
          <w:p w:rsidR="00582D79" w:rsidRPr="00A63C5A" w:rsidRDefault="00582D79" w:rsidP="00434DF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Introduction, GPS principles, </w:t>
            </w:r>
            <w:r w:rsidR="00434DF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atellite navigation </w:t>
            </w:r>
            <w:r w:rsidR="00434DF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ystem, GPS</w:t>
            </w:r>
            <w:r w:rsidR="00434DF7">
              <w:rPr>
                <w:sz w:val="22"/>
                <w:szCs w:val="22"/>
              </w:rPr>
              <w:t>, s</w:t>
            </w:r>
            <w:r>
              <w:rPr>
                <w:sz w:val="22"/>
                <w:szCs w:val="22"/>
              </w:rPr>
              <w:t xml:space="preserve">pace segment, </w:t>
            </w:r>
            <w:r w:rsidR="00434DF7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ontrol segment, </w:t>
            </w:r>
            <w:r w:rsidR="00434DF7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ser segment, and GPS satellite signals, </w:t>
            </w:r>
            <w:r w:rsidR="00434DF7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eceivers, </w:t>
            </w:r>
            <w:r w:rsidR="00434DF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tatic, </w:t>
            </w:r>
            <w:r w:rsidR="00434DF7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inematic and </w:t>
            </w:r>
            <w:r w:rsidR="00434DF7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ifferential GPS.</w:t>
            </w:r>
          </w:p>
        </w:tc>
        <w:tc>
          <w:tcPr>
            <w:tcW w:w="505" w:type="pct"/>
            <w:gridSpan w:val="7"/>
            <w:vAlign w:val="center"/>
          </w:tcPr>
          <w:p w:rsidR="00582D79" w:rsidRPr="00031EFE" w:rsidRDefault="00582D79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89" w:type="pct"/>
            <w:gridSpan w:val="3"/>
            <w:vAlign w:val="center"/>
          </w:tcPr>
          <w:p w:rsidR="00582D79" w:rsidRDefault="0056222C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CO5</w:t>
            </w:r>
          </w:p>
        </w:tc>
      </w:tr>
      <w:tr w:rsidR="00582D79" w:rsidRPr="003A7C5C" w:rsidTr="00A86678">
        <w:trPr>
          <w:trHeight w:val="696"/>
          <w:jc w:val="center"/>
        </w:trPr>
        <w:tc>
          <w:tcPr>
            <w:tcW w:w="191" w:type="pct"/>
            <w:vAlign w:val="center"/>
          </w:tcPr>
          <w:p w:rsidR="00582D79" w:rsidRDefault="00582D79" w:rsidP="00A866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</w:t>
            </w:r>
          </w:p>
        </w:tc>
        <w:tc>
          <w:tcPr>
            <w:tcW w:w="3815" w:type="pct"/>
            <w:gridSpan w:val="23"/>
          </w:tcPr>
          <w:p w:rsidR="00582D79" w:rsidRDefault="00582D79" w:rsidP="00A63C5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Remote sensing: </w:t>
            </w:r>
          </w:p>
          <w:p w:rsidR="00582D79" w:rsidRPr="00A63C5A" w:rsidRDefault="00582D79" w:rsidP="00A63C5A">
            <w:pPr>
              <w:pStyle w:val="Default"/>
              <w:jc w:val="both"/>
            </w:pPr>
            <w:r>
              <w:rPr>
                <w:sz w:val="22"/>
                <w:szCs w:val="22"/>
              </w:rPr>
              <w:t>Principles, EME, sensors and platforms of remote sensing, its application and scope.</w:t>
            </w:r>
          </w:p>
        </w:tc>
        <w:tc>
          <w:tcPr>
            <w:tcW w:w="505" w:type="pct"/>
            <w:gridSpan w:val="7"/>
            <w:vAlign w:val="center"/>
          </w:tcPr>
          <w:p w:rsidR="00582D79" w:rsidRDefault="00582D79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89" w:type="pct"/>
            <w:gridSpan w:val="3"/>
            <w:vAlign w:val="center"/>
          </w:tcPr>
          <w:p w:rsidR="00582D79" w:rsidRDefault="0056222C" w:rsidP="00A866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CO5</w:t>
            </w:r>
          </w:p>
        </w:tc>
      </w:tr>
      <w:tr w:rsidR="00582D79" w:rsidRPr="00A41C51" w:rsidTr="00A86678">
        <w:trPr>
          <w:trHeight w:val="340"/>
          <w:jc w:val="center"/>
        </w:trPr>
        <w:tc>
          <w:tcPr>
            <w:tcW w:w="4006" w:type="pct"/>
            <w:gridSpan w:val="24"/>
          </w:tcPr>
          <w:p w:rsidR="00582D79" w:rsidRDefault="00582D79" w:rsidP="00F319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582D79" w:rsidRPr="003A7C5C" w:rsidRDefault="00582D79" w:rsidP="008D08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497" w:type="pct"/>
            <w:gridSpan w:val="4"/>
            <w:vAlign w:val="center"/>
          </w:tcPr>
          <w:p w:rsidR="00582D79" w:rsidRPr="003A7C5C" w:rsidRDefault="00582D79" w:rsidP="00A8667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2D79" w:rsidRPr="00A41C51" w:rsidTr="00F319BE">
        <w:trPr>
          <w:trHeight w:val="340"/>
          <w:jc w:val="center"/>
        </w:trPr>
        <w:tc>
          <w:tcPr>
            <w:tcW w:w="5000" w:type="pct"/>
            <w:gridSpan w:val="34"/>
          </w:tcPr>
          <w:p w:rsidR="00582D79" w:rsidRPr="003A7C5C" w:rsidRDefault="00582D79" w:rsidP="00F319BE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7B0D96" w:rsidRPr="00A41C51" w:rsidTr="00F319BE">
        <w:trPr>
          <w:trHeight w:val="340"/>
          <w:jc w:val="center"/>
        </w:trPr>
        <w:tc>
          <w:tcPr>
            <w:tcW w:w="5000" w:type="pct"/>
            <w:gridSpan w:val="34"/>
          </w:tcPr>
          <w:p w:rsidR="007B0D96" w:rsidRPr="00365D77" w:rsidRDefault="007B0D96" w:rsidP="00B667AE">
            <w:pPr>
              <w:pStyle w:val="Default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 xml:space="preserve">B.C. </w:t>
            </w:r>
            <w:proofErr w:type="spellStart"/>
            <w:r>
              <w:rPr>
                <w:sz w:val="22"/>
                <w:szCs w:val="22"/>
              </w:rPr>
              <w:t>Punmia</w:t>
            </w:r>
            <w:proofErr w:type="spellEnd"/>
            <w:r>
              <w:rPr>
                <w:sz w:val="22"/>
                <w:szCs w:val="22"/>
              </w:rPr>
              <w:t xml:space="preserve">, “Surveying </w:t>
            </w:r>
            <w:proofErr w:type="spellStart"/>
            <w:r>
              <w:rPr>
                <w:sz w:val="22"/>
                <w:szCs w:val="22"/>
              </w:rPr>
              <w:t>Vol.I</w:t>
            </w:r>
            <w:proofErr w:type="spellEnd"/>
            <w:r>
              <w:rPr>
                <w:sz w:val="22"/>
                <w:szCs w:val="22"/>
              </w:rPr>
              <w:t xml:space="preserve"> and II, Standard Publishers”, Second edition, 1994.</w:t>
            </w:r>
          </w:p>
        </w:tc>
      </w:tr>
      <w:tr w:rsidR="007B0D96" w:rsidRPr="00A41C51" w:rsidTr="00F319BE">
        <w:trPr>
          <w:trHeight w:val="340"/>
          <w:jc w:val="center"/>
        </w:trPr>
        <w:tc>
          <w:tcPr>
            <w:tcW w:w="5000" w:type="pct"/>
            <w:gridSpan w:val="34"/>
          </w:tcPr>
          <w:p w:rsidR="007B0D96" w:rsidRPr="00CF1912" w:rsidRDefault="007B0D96" w:rsidP="00B667AE">
            <w:pPr>
              <w:pStyle w:val="Default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S.K. </w:t>
            </w:r>
            <w:proofErr w:type="spellStart"/>
            <w:r>
              <w:rPr>
                <w:sz w:val="22"/>
                <w:szCs w:val="22"/>
              </w:rPr>
              <w:t>Duggal</w:t>
            </w:r>
            <w:proofErr w:type="spellEnd"/>
            <w:r>
              <w:rPr>
                <w:sz w:val="22"/>
                <w:szCs w:val="22"/>
              </w:rPr>
              <w:t>, “Surveying Vol. I and II, Tata McGraw Hill”, Fourth edition, 2004.</w:t>
            </w:r>
          </w:p>
        </w:tc>
      </w:tr>
      <w:tr w:rsidR="007B0D96" w:rsidRPr="00A41C51" w:rsidTr="00F319BE">
        <w:trPr>
          <w:trHeight w:val="340"/>
          <w:jc w:val="center"/>
        </w:trPr>
        <w:tc>
          <w:tcPr>
            <w:tcW w:w="5000" w:type="pct"/>
            <w:gridSpan w:val="34"/>
          </w:tcPr>
          <w:p w:rsidR="007B0D96" w:rsidRPr="00CF1912" w:rsidRDefault="007B0D96" w:rsidP="00B667AE">
            <w:pPr>
              <w:pStyle w:val="Default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W. Schofield and M. Breach, “Engineering Surveying”, </w:t>
            </w:r>
            <w:proofErr w:type="gramStart"/>
            <w:r>
              <w:rPr>
                <w:sz w:val="22"/>
                <w:szCs w:val="22"/>
              </w:rPr>
              <w:t>6</w:t>
            </w:r>
            <w:r w:rsidRPr="00C24F24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22"/>
                <w:szCs w:val="22"/>
              </w:rPr>
              <w:t>edition</w:t>
            </w:r>
            <w:proofErr w:type="gramEnd"/>
            <w:r>
              <w:rPr>
                <w:sz w:val="22"/>
                <w:szCs w:val="22"/>
              </w:rPr>
              <w:t>, CRC Press, 2007.</w:t>
            </w:r>
          </w:p>
        </w:tc>
      </w:tr>
      <w:tr w:rsidR="007B0D96" w:rsidRPr="00A41C51" w:rsidTr="00F319BE">
        <w:trPr>
          <w:trHeight w:val="340"/>
          <w:jc w:val="center"/>
        </w:trPr>
        <w:tc>
          <w:tcPr>
            <w:tcW w:w="5000" w:type="pct"/>
            <w:gridSpan w:val="34"/>
          </w:tcPr>
          <w:p w:rsidR="007B0D96" w:rsidRDefault="007B0D96" w:rsidP="007B0D96">
            <w:pPr>
              <w:pStyle w:val="TableParagraph"/>
              <w:spacing w:before="0"/>
              <w:jc w:val="left"/>
              <w:rPr>
                <w:b/>
              </w:rPr>
            </w:pPr>
            <w:r>
              <w:rPr>
                <w:b/>
              </w:rPr>
              <w:t>Supplementary Readings</w:t>
            </w:r>
          </w:p>
        </w:tc>
      </w:tr>
      <w:tr w:rsidR="007B0D96" w:rsidRPr="007B0D96" w:rsidTr="00F319BE">
        <w:trPr>
          <w:trHeight w:val="340"/>
          <w:jc w:val="center"/>
        </w:trPr>
        <w:tc>
          <w:tcPr>
            <w:tcW w:w="5000" w:type="pct"/>
            <w:gridSpan w:val="34"/>
          </w:tcPr>
          <w:p w:rsidR="007B0D96" w:rsidRPr="007B0D96" w:rsidRDefault="007B0D96" w:rsidP="007B0D9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"/>
              <w:rPr>
                <w:rFonts w:ascii="Arial" w:hAnsi="Arial" w:cs="Arial"/>
                <w:color w:val="000000"/>
                <w:lang w:val="en-US"/>
              </w:rPr>
            </w:pPr>
            <w:r w:rsidRPr="007B0D96">
              <w:rPr>
                <w:rFonts w:ascii="Arial" w:hAnsi="Arial" w:cs="Arial"/>
              </w:rPr>
              <w:t xml:space="preserve">N.N. </w:t>
            </w:r>
            <w:proofErr w:type="spellStart"/>
            <w:r w:rsidRPr="007B0D96">
              <w:rPr>
                <w:rFonts w:ascii="Arial" w:hAnsi="Arial" w:cs="Arial"/>
              </w:rPr>
              <w:t>Basak</w:t>
            </w:r>
            <w:proofErr w:type="spellEnd"/>
            <w:r w:rsidRPr="007B0D96">
              <w:rPr>
                <w:rFonts w:ascii="Arial" w:hAnsi="Arial" w:cs="Arial"/>
              </w:rPr>
              <w:t xml:space="preserve"> , “Surveying &amp; Levelling, McGraw Hill, second edition, 2014</w:t>
            </w:r>
          </w:p>
        </w:tc>
      </w:tr>
      <w:tr w:rsidR="007B0D96" w:rsidRPr="007B0D96" w:rsidTr="00F319BE">
        <w:trPr>
          <w:trHeight w:val="340"/>
          <w:jc w:val="center"/>
        </w:trPr>
        <w:tc>
          <w:tcPr>
            <w:tcW w:w="5000" w:type="pct"/>
            <w:gridSpan w:val="34"/>
          </w:tcPr>
          <w:p w:rsidR="007B0D96" w:rsidRPr="007B0D96" w:rsidRDefault="007B0D96" w:rsidP="007B0D9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"/>
              <w:rPr>
                <w:rFonts w:ascii="Arial" w:hAnsi="Arial" w:cs="Arial"/>
              </w:rPr>
            </w:pPr>
            <w:r w:rsidRPr="007B0D96">
              <w:rPr>
                <w:rFonts w:ascii="Arial" w:hAnsi="Arial" w:cs="Arial"/>
                <w:iCs/>
              </w:rPr>
              <w:t xml:space="preserve">K.R. </w:t>
            </w:r>
            <w:proofErr w:type="spellStart"/>
            <w:r w:rsidRPr="007B0D96">
              <w:rPr>
                <w:rFonts w:ascii="Arial" w:hAnsi="Arial" w:cs="Arial"/>
                <w:iCs/>
              </w:rPr>
              <w:t>Arora</w:t>
            </w:r>
            <w:proofErr w:type="spellEnd"/>
            <w:r w:rsidRPr="007B0D96">
              <w:rPr>
                <w:rFonts w:ascii="Arial" w:hAnsi="Arial" w:cs="Arial"/>
                <w:iCs/>
              </w:rPr>
              <w:t>, “Surveying Vol. I and II” Standard Book House, 1996</w:t>
            </w:r>
          </w:p>
        </w:tc>
      </w:tr>
      <w:tr w:rsidR="007B0D96" w:rsidRPr="007B0D96" w:rsidTr="00F319BE">
        <w:trPr>
          <w:trHeight w:val="340"/>
          <w:jc w:val="center"/>
        </w:trPr>
        <w:tc>
          <w:tcPr>
            <w:tcW w:w="5000" w:type="pct"/>
            <w:gridSpan w:val="34"/>
          </w:tcPr>
          <w:p w:rsidR="007B0D96" w:rsidRPr="007B0D96" w:rsidRDefault="007B0D96" w:rsidP="007B0D9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"/>
              <w:rPr>
                <w:rFonts w:ascii="Arial" w:hAnsi="Arial" w:cs="Arial"/>
                <w:iCs/>
              </w:rPr>
            </w:pPr>
            <w:r w:rsidRPr="007B0D96">
              <w:rPr>
                <w:rFonts w:ascii="Arial" w:hAnsi="Arial" w:cs="Arial"/>
                <w:iCs/>
              </w:rPr>
              <w:t xml:space="preserve">G. </w:t>
            </w:r>
            <w:proofErr w:type="spellStart"/>
            <w:r w:rsidRPr="007B0D96">
              <w:rPr>
                <w:rFonts w:ascii="Arial" w:hAnsi="Arial" w:cs="Arial"/>
                <w:iCs/>
              </w:rPr>
              <w:t>Satheesh</w:t>
            </w:r>
            <w:proofErr w:type="spellEnd"/>
            <w:r w:rsidRPr="007B0D96">
              <w:rPr>
                <w:rFonts w:ascii="Arial" w:hAnsi="Arial" w:cs="Arial"/>
                <w:iCs/>
              </w:rPr>
              <w:t>, “The Global Positioning System and Surveying using GPS”, Tata McGraw, 2005.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2268B"/>
    <w:multiLevelType w:val="hybridMultilevel"/>
    <w:tmpl w:val="AB9A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1C51"/>
    <w:rsid w:val="00011973"/>
    <w:rsid w:val="00031EFE"/>
    <w:rsid w:val="000334F6"/>
    <w:rsid w:val="00060206"/>
    <w:rsid w:val="00075E2A"/>
    <w:rsid w:val="0009077F"/>
    <w:rsid w:val="000B26A8"/>
    <w:rsid w:val="000B6840"/>
    <w:rsid w:val="00134922"/>
    <w:rsid w:val="001414D5"/>
    <w:rsid w:val="001814BC"/>
    <w:rsid w:val="002673EC"/>
    <w:rsid w:val="00274B94"/>
    <w:rsid w:val="00295164"/>
    <w:rsid w:val="002E4E13"/>
    <w:rsid w:val="002E50A9"/>
    <w:rsid w:val="002F363E"/>
    <w:rsid w:val="003042A0"/>
    <w:rsid w:val="00310D67"/>
    <w:rsid w:val="0033187A"/>
    <w:rsid w:val="0033770F"/>
    <w:rsid w:val="00365D77"/>
    <w:rsid w:val="00373594"/>
    <w:rsid w:val="00374449"/>
    <w:rsid w:val="003A7C5C"/>
    <w:rsid w:val="003F3D30"/>
    <w:rsid w:val="00434DF7"/>
    <w:rsid w:val="00444739"/>
    <w:rsid w:val="0049570E"/>
    <w:rsid w:val="004E0F5F"/>
    <w:rsid w:val="004E698C"/>
    <w:rsid w:val="00537ECE"/>
    <w:rsid w:val="00543250"/>
    <w:rsid w:val="0056222C"/>
    <w:rsid w:val="00573690"/>
    <w:rsid w:val="00582D79"/>
    <w:rsid w:val="00584545"/>
    <w:rsid w:val="0058580B"/>
    <w:rsid w:val="00586882"/>
    <w:rsid w:val="00594E06"/>
    <w:rsid w:val="005972C4"/>
    <w:rsid w:val="0060704C"/>
    <w:rsid w:val="0063652E"/>
    <w:rsid w:val="00637685"/>
    <w:rsid w:val="006423C9"/>
    <w:rsid w:val="00642A84"/>
    <w:rsid w:val="00667605"/>
    <w:rsid w:val="006755A4"/>
    <w:rsid w:val="00682BD0"/>
    <w:rsid w:val="00686155"/>
    <w:rsid w:val="006A33A2"/>
    <w:rsid w:val="006D2AF3"/>
    <w:rsid w:val="00716312"/>
    <w:rsid w:val="0072493A"/>
    <w:rsid w:val="00756D4D"/>
    <w:rsid w:val="007843A5"/>
    <w:rsid w:val="00784D53"/>
    <w:rsid w:val="007A3639"/>
    <w:rsid w:val="007B099E"/>
    <w:rsid w:val="007B0D96"/>
    <w:rsid w:val="007C4DAB"/>
    <w:rsid w:val="007F3158"/>
    <w:rsid w:val="007F6E69"/>
    <w:rsid w:val="00823424"/>
    <w:rsid w:val="00827807"/>
    <w:rsid w:val="00841221"/>
    <w:rsid w:val="00857CB6"/>
    <w:rsid w:val="00875694"/>
    <w:rsid w:val="008857E4"/>
    <w:rsid w:val="008A3A02"/>
    <w:rsid w:val="008B3A57"/>
    <w:rsid w:val="008C2838"/>
    <w:rsid w:val="008C73D1"/>
    <w:rsid w:val="008D0853"/>
    <w:rsid w:val="008E7C17"/>
    <w:rsid w:val="008F5D5E"/>
    <w:rsid w:val="00921E12"/>
    <w:rsid w:val="00955C43"/>
    <w:rsid w:val="00960441"/>
    <w:rsid w:val="0099569E"/>
    <w:rsid w:val="009B6737"/>
    <w:rsid w:val="009E2049"/>
    <w:rsid w:val="009F519A"/>
    <w:rsid w:val="00A16539"/>
    <w:rsid w:val="00A21594"/>
    <w:rsid w:val="00A41C51"/>
    <w:rsid w:val="00A60421"/>
    <w:rsid w:val="00A60738"/>
    <w:rsid w:val="00A63C5A"/>
    <w:rsid w:val="00A86678"/>
    <w:rsid w:val="00AA151F"/>
    <w:rsid w:val="00AA176D"/>
    <w:rsid w:val="00AA4873"/>
    <w:rsid w:val="00B218C3"/>
    <w:rsid w:val="00B824CF"/>
    <w:rsid w:val="00BB218D"/>
    <w:rsid w:val="00C30651"/>
    <w:rsid w:val="00C42139"/>
    <w:rsid w:val="00C54FD6"/>
    <w:rsid w:val="00C55025"/>
    <w:rsid w:val="00C83AE5"/>
    <w:rsid w:val="00CA31FC"/>
    <w:rsid w:val="00CA7D05"/>
    <w:rsid w:val="00CC1043"/>
    <w:rsid w:val="00CF1912"/>
    <w:rsid w:val="00D002DE"/>
    <w:rsid w:val="00D162D5"/>
    <w:rsid w:val="00D41636"/>
    <w:rsid w:val="00D467DB"/>
    <w:rsid w:val="00DA4CFE"/>
    <w:rsid w:val="00DA736C"/>
    <w:rsid w:val="00DB6EC1"/>
    <w:rsid w:val="00DC697F"/>
    <w:rsid w:val="00DE1D33"/>
    <w:rsid w:val="00DF3419"/>
    <w:rsid w:val="00E10927"/>
    <w:rsid w:val="00E76FBB"/>
    <w:rsid w:val="00E926B2"/>
    <w:rsid w:val="00E953ED"/>
    <w:rsid w:val="00ED3398"/>
    <w:rsid w:val="00EF0920"/>
    <w:rsid w:val="00F15616"/>
    <w:rsid w:val="00F24AB2"/>
    <w:rsid w:val="00F319BE"/>
    <w:rsid w:val="00F45EF4"/>
    <w:rsid w:val="00FC49C4"/>
    <w:rsid w:val="00FC66E1"/>
    <w:rsid w:val="00FD6EF6"/>
    <w:rsid w:val="00FE5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21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B0D96"/>
    <w:pPr>
      <w:widowControl w:val="0"/>
      <w:autoSpaceDE w:val="0"/>
      <w:autoSpaceDN w:val="0"/>
      <w:spacing w:before="50" w:after="0" w:line="240" w:lineRule="auto"/>
      <w:jc w:val="center"/>
    </w:pPr>
    <w:rPr>
      <w:rFonts w:ascii="Arial" w:eastAsia="Arial" w:hAnsi="Arial" w:cs="Arial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7ABA-09D6-4B4F-90AF-F0FA63FE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81</cp:revision>
  <dcterms:created xsi:type="dcterms:W3CDTF">2020-07-07T08:26:00Z</dcterms:created>
  <dcterms:modified xsi:type="dcterms:W3CDTF">2020-07-08T07:34:00Z</dcterms:modified>
</cp:coreProperties>
</file>