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44" w:type="pct"/>
        <w:jc w:val="center"/>
        <w:tblLook w:val="04A0"/>
      </w:tblPr>
      <w:tblGrid>
        <w:gridCol w:w="602"/>
        <w:gridCol w:w="718"/>
        <w:gridCol w:w="217"/>
        <w:gridCol w:w="498"/>
        <w:gridCol w:w="451"/>
        <w:gridCol w:w="948"/>
        <w:gridCol w:w="948"/>
        <w:gridCol w:w="948"/>
        <w:gridCol w:w="948"/>
        <w:gridCol w:w="469"/>
        <w:gridCol w:w="479"/>
        <w:gridCol w:w="747"/>
        <w:gridCol w:w="202"/>
        <w:gridCol w:w="151"/>
        <w:gridCol w:w="797"/>
        <w:gridCol w:w="101"/>
        <w:gridCol w:w="718"/>
        <w:gridCol w:w="129"/>
        <w:gridCol w:w="25"/>
        <w:gridCol w:w="895"/>
        <w:gridCol w:w="28"/>
        <w:gridCol w:w="870"/>
        <w:gridCol w:w="79"/>
        <w:gridCol w:w="655"/>
        <w:gridCol w:w="180"/>
        <w:gridCol w:w="129"/>
        <w:gridCol w:w="737"/>
        <w:gridCol w:w="44"/>
        <w:gridCol w:w="167"/>
        <w:gridCol w:w="309"/>
        <w:gridCol w:w="25"/>
        <w:gridCol w:w="495"/>
        <w:gridCol w:w="120"/>
        <w:gridCol w:w="923"/>
      </w:tblGrid>
      <w:tr w:rsidR="00134922" w:rsidRPr="00A41C51" w:rsidTr="00A55CED">
        <w:trPr>
          <w:trHeight w:val="1557"/>
          <w:jc w:val="center"/>
        </w:trPr>
        <w:tc>
          <w:tcPr>
            <w:tcW w:w="646" w:type="pct"/>
            <w:gridSpan w:val="4"/>
            <w:vAlign w:val="center"/>
          </w:tcPr>
          <w:p w:rsidR="00A41C51" w:rsidRPr="00A41C51" w:rsidRDefault="002A7C57" w:rsidP="00A41C51">
            <w:pPr>
              <w:jc w:val="center"/>
              <w:rPr>
                <w:rFonts w:ascii="Arial" w:hAnsi="Arial" w:cs="Arial"/>
              </w:rPr>
            </w:pPr>
            <w:r w:rsidRPr="002A7C57">
              <w:rPr>
                <w:rFonts w:ascii="Arial" w:hAnsi="Arial" w:cs="Arial"/>
                <w:noProof/>
              </w:rPr>
              <w:pict>
                <v:shapetype id="_x0000_t202" coordsize="21600,21600" o:spt="202" path="m,l,21600r21600,l21600,xe">
                  <v:stroke joinstyle="miter"/>
                  <v:path gradientshapeok="t" o:connecttype="rect"/>
                </v:shapetype>
                <v:shape id="Text Box 5" o:spid="_x0000_s1026" type="#_x0000_t202" style="position:absolute;left:0;text-align:left;margin-left:-1.2pt;margin-top:3.1pt;width:91pt;height:66.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" strokecolor="white [3212]">
                  <v:textbox>
                    <w:txbxContent>
                      <w:p w:rsidR="00134922" w:rsidRDefault="00134922" w:rsidP="00134922">
                        <w:pPr>
                          <w:jc w:val="center"/>
                        </w:pPr>
                        <w:r>
                          <w:rPr>
                            <w:noProof/>
                            <w:lang w:val="en-US" w:eastAsia="en-US"/>
                          </w:rPr>
                          <w:drawing>
                            <wp:inline distT="0" distB="0" distL="0" distR="0">
                              <wp:extent cx="767759" cy="754912"/>
                              <wp:effectExtent l="19050" t="0" r="0" b="0"/>
                              <wp:docPr id="2" name="Picture 2" descr="Image result for nit meghalay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it meghalaya logo"/>
                                      <pic:cNvPicPr>
                                        <a:picLocks noChangeAspect="1" noChangeArrowheads="1"/>
                                      </pic:cNvPicPr>
                                    </pic:nvPicPr>
                                    <pic:blipFill>
                                      <a:blip r:embed="rId5"/>
                                      <a:srcRect/>
                                      <a:stretch>
                                        <a:fillRect/>
                                      </a:stretch>
                                    </pic:blipFill>
                                    <pic:spPr bwMode="auto">
                                      <a:xfrm>
                                        <a:off x="0" y="0"/>
                                        <a:ext cx="769311" cy="756438"/>
                                      </a:xfrm>
                                      <a:prstGeom prst="rect">
                                        <a:avLst/>
                                      </a:prstGeom>
                                      <a:noFill/>
                                      <a:ln w="9525">
                                        <a:noFill/>
                                        <a:miter lim="800000"/>
                                        <a:headEnd/>
                                        <a:tailEnd/>
                                      </a:ln>
                                    </pic:spPr>
                                  </pic:pic>
                                </a:graphicData>
                              </a:graphic>
                            </wp:inline>
                          </w:drawing>
                        </w:r>
                      </w:p>
                    </w:txbxContent>
                  </v:textbox>
                </v:shape>
              </w:pict>
            </w:r>
          </w:p>
        </w:tc>
        <w:tc>
          <w:tcPr>
            <w:tcW w:w="3693" w:type="pct"/>
            <w:gridSpan w:val="23"/>
            <w:vAlign w:val="center"/>
          </w:tcPr>
          <w:p w:rsidR="00A41C51" w:rsidRPr="00A41C51" w:rsidRDefault="00A41C51" w:rsidP="00A41C51">
            <w:pPr>
              <w:spacing w:line="276" w:lineRule="auto"/>
              <w:jc w:val="center"/>
              <w:rPr>
                <w:rFonts w:ascii="Arial" w:hAnsi="Arial" w:cs="Arial"/>
                <w:b/>
                <w:sz w:val="28"/>
              </w:rPr>
            </w:pPr>
            <w:r w:rsidRPr="00A41C51">
              <w:rPr>
                <w:rFonts w:ascii="Arial" w:hAnsi="Arial" w:cs="Arial"/>
                <w:b/>
                <w:sz w:val="28"/>
              </w:rPr>
              <w:t>National Institute of Technology Meghalaya</w:t>
            </w:r>
          </w:p>
          <w:p w:rsidR="007F3158" w:rsidRPr="00573690" w:rsidRDefault="00A41C51" w:rsidP="00573690">
            <w:pPr>
              <w:jc w:val="center"/>
              <w:rPr>
                <w:rFonts w:ascii="Arial" w:hAnsi="Arial" w:cs="Arial"/>
              </w:rPr>
            </w:pPr>
            <w:r w:rsidRPr="00A41C51">
              <w:rPr>
                <w:rFonts w:ascii="Arial" w:hAnsi="Arial" w:cs="Arial"/>
              </w:rPr>
              <w:t>An Institute of National Importance</w:t>
            </w:r>
          </w:p>
        </w:tc>
        <w:tc>
          <w:tcPr>
            <w:tcW w:w="661" w:type="pct"/>
            <w:gridSpan w:val="7"/>
            <w:vAlign w:val="center"/>
          </w:tcPr>
          <w:p w:rsidR="007F6E69" w:rsidRPr="00A41C51" w:rsidRDefault="00573690" w:rsidP="00A41C51">
            <w:pPr>
              <w:jc w:val="center"/>
              <w:rPr>
                <w:rFonts w:ascii="Arial" w:hAnsi="Arial" w:cs="Arial"/>
              </w:rPr>
            </w:pPr>
            <w:r w:rsidRPr="007F3158">
              <w:rPr>
                <w:rFonts w:ascii="Arial" w:hAnsi="Arial" w:cs="Arial"/>
                <w:b/>
              </w:rPr>
              <w:t>CURRICULUM</w:t>
            </w:r>
          </w:p>
        </w:tc>
      </w:tr>
      <w:tr w:rsidR="00134922" w:rsidRPr="00A41C51" w:rsidTr="00A55CED">
        <w:trPr>
          <w:trHeight w:val="340"/>
          <w:jc w:val="center"/>
        </w:trPr>
        <w:tc>
          <w:tcPr>
            <w:tcW w:w="646" w:type="pct"/>
            <w:gridSpan w:val="4"/>
            <w:vAlign w:val="center"/>
          </w:tcPr>
          <w:p w:rsidR="00A41C51" w:rsidRPr="00A41C51" w:rsidRDefault="00A41C51" w:rsidP="00A41C51">
            <w:pPr>
              <w:jc w:val="center"/>
              <w:rPr>
                <w:rFonts w:ascii="Arial" w:hAnsi="Arial" w:cs="Arial"/>
              </w:rPr>
            </w:pPr>
            <w:r>
              <w:rPr>
                <w:rFonts w:ascii="Arial" w:hAnsi="Arial" w:cs="Arial"/>
              </w:rPr>
              <w:t>Programme</w:t>
            </w:r>
          </w:p>
        </w:tc>
        <w:tc>
          <w:tcPr>
            <w:tcW w:w="2510" w:type="pct"/>
            <w:gridSpan w:val="13"/>
            <w:vAlign w:val="center"/>
          </w:tcPr>
          <w:p w:rsidR="00A41C51" w:rsidRPr="00DA4CFE" w:rsidRDefault="008857E4" w:rsidP="00004927">
            <w:pPr>
              <w:rPr>
                <w:rFonts w:ascii="Arial" w:hAnsi="Arial" w:cs="Arial"/>
                <w:b/>
              </w:rPr>
            </w:pPr>
            <w:r>
              <w:rPr>
                <w:rFonts w:ascii="Arial" w:hAnsi="Arial" w:cs="Arial"/>
                <w:b/>
              </w:rPr>
              <w:t xml:space="preserve">Bachelor of Technology in </w:t>
            </w:r>
            <w:r w:rsidR="00004927">
              <w:rPr>
                <w:rFonts w:ascii="Arial" w:hAnsi="Arial" w:cs="Arial"/>
                <w:b/>
              </w:rPr>
              <w:t>Civil</w:t>
            </w:r>
            <w:r>
              <w:rPr>
                <w:rFonts w:ascii="Arial" w:hAnsi="Arial" w:cs="Arial"/>
                <w:b/>
              </w:rPr>
              <w:t xml:space="preserve"> Engineering</w:t>
            </w:r>
          </w:p>
        </w:tc>
        <w:tc>
          <w:tcPr>
            <w:tcW w:w="1183" w:type="pct"/>
            <w:gridSpan w:val="10"/>
            <w:vAlign w:val="center"/>
          </w:tcPr>
          <w:p w:rsidR="00A41C51" w:rsidRPr="00A41C51" w:rsidRDefault="00A41C51" w:rsidP="00A41C51">
            <w:pPr>
              <w:jc w:val="center"/>
              <w:rPr>
                <w:rFonts w:ascii="Arial" w:hAnsi="Arial" w:cs="Arial"/>
              </w:rPr>
            </w:pPr>
            <w:r>
              <w:rPr>
                <w:rFonts w:ascii="Arial" w:hAnsi="Arial" w:cs="Arial"/>
              </w:rPr>
              <w:t>Year of Regulation</w:t>
            </w:r>
          </w:p>
        </w:tc>
        <w:tc>
          <w:tcPr>
            <w:tcW w:w="661" w:type="pct"/>
            <w:gridSpan w:val="7"/>
            <w:vAlign w:val="center"/>
          </w:tcPr>
          <w:p w:rsidR="00A41C51" w:rsidRPr="00DA4CFE" w:rsidRDefault="00954E5C" w:rsidP="002571B2">
            <w:pPr>
              <w:jc w:val="center"/>
              <w:rPr>
                <w:rFonts w:ascii="Arial" w:hAnsi="Arial" w:cs="Arial"/>
                <w:b/>
              </w:rPr>
            </w:pPr>
            <w:r>
              <w:rPr>
                <w:rFonts w:ascii="Arial" w:hAnsi="Arial" w:cs="Arial"/>
                <w:b/>
              </w:rPr>
              <w:t>2019-20</w:t>
            </w:r>
          </w:p>
        </w:tc>
      </w:tr>
      <w:tr w:rsidR="00134922" w:rsidRPr="00A41C51" w:rsidTr="00A55CED">
        <w:trPr>
          <w:trHeight w:val="340"/>
          <w:jc w:val="center"/>
        </w:trPr>
        <w:tc>
          <w:tcPr>
            <w:tcW w:w="646" w:type="pct"/>
            <w:gridSpan w:val="4"/>
            <w:vAlign w:val="center"/>
          </w:tcPr>
          <w:p w:rsidR="00A41C51" w:rsidRPr="00A41C51" w:rsidRDefault="00A41C51" w:rsidP="00A41C51">
            <w:pPr>
              <w:jc w:val="center"/>
              <w:rPr>
                <w:rFonts w:ascii="Arial" w:hAnsi="Arial" w:cs="Arial"/>
              </w:rPr>
            </w:pPr>
            <w:r>
              <w:rPr>
                <w:rFonts w:ascii="Arial" w:hAnsi="Arial" w:cs="Arial"/>
              </w:rPr>
              <w:t>Department</w:t>
            </w:r>
          </w:p>
        </w:tc>
        <w:tc>
          <w:tcPr>
            <w:tcW w:w="2510" w:type="pct"/>
            <w:gridSpan w:val="13"/>
            <w:vAlign w:val="center"/>
          </w:tcPr>
          <w:p w:rsidR="00A41C51" w:rsidRPr="00DA4CFE" w:rsidRDefault="007915FF" w:rsidP="008857E4">
            <w:pPr>
              <w:rPr>
                <w:rFonts w:ascii="Arial" w:hAnsi="Arial" w:cs="Arial"/>
                <w:b/>
              </w:rPr>
            </w:pPr>
            <w:r>
              <w:rPr>
                <w:rFonts w:ascii="Arial" w:hAnsi="Arial" w:cs="Arial"/>
                <w:b/>
              </w:rPr>
              <w:t>Civi</w:t>
            </w:r>
            <w:r w:rsidR="008857E4">
              <w:rPr>
                <w:rFonts w:ascii="Arial" w:hAnsi="Arial" w:cs="Arial"/>
                <w:b/>
              </w:rPr>
              <w:t>l Engineering</w:t>
            </w:r>
          </w:p>
        </w:tc>
        <w:tc>
          <w:tcPr>
            <w:tcW w:w="1183" w:type="pct"/>
            <w:gridSpan w:val="10"/>
            <w:vAlign w:val="center"/>
          </w:tcPr>
          <w:p w:rsidR="00A41C51" w:rsidRPr="00A41C51" w:rsidRDefault="00A41C51" w:rsidP="00A41C51">
            <w:pPr>
              <w:jc w:val="center"/>
              <w:rPr>
                <w:rFonts w:ascii="Arial" w:hAnsi="Arial" w:cs="Arial"/>
              </w:rPr>
            </w:pPr>
            <w:r>
              <w:rPr>
                <w:rFonts w:ascii="Arial" w:hAnsi="Arial" w:cs="Arial"/>
              </w:rPr>
              <w:t>Semester</w:t>
            </w:r>
          </w:p>
        </w:tc>
        <w:tc>
          <w:tcPr>
            <w:tcW w:w="661" w:type="pct"/>
            <w:gridSpan w:val="7"/>
            <w:vAlign w:val="center"/>
          </w:tcPr>
          <w:p w:rsidR="00A41C51" w:rsidRPr="00DA4CFE" w:rsidRDefault="00FD690F" w:rsidP="00A41C51">
            <w:pPr>
              <w:jc w:val="center"/>
              <w:rPr>
                <w:rFonts w:ascii="Arial" w:hAnsi="Arial" w:cs="Arial"/>
                <w:b/>
              </w:rPr>
            </w:pPr>
            <w:r>
              <w:rPr>
                <w:rFonts w:ascii="Arial" w:hAnsi="Arial" w:cs="Arial"/>
                <w:b/>
              </w:rPr>
              <w:t>III</w:t>
            </w:r>
          </w:p>
        </w:tc>
      </w:tr>
      <w:tr w:rsidR="00A55CED" w:rsidRPr="00A41C51" w:rsidTr="00A55CED">
        <w:trPr>
          <w:trHeight w:val="340"/>
          <w:jc w:val="center"/>
        </w:trPr>
        <w:tc>
          <w:tcPr>
            <w:tcW w:w="419" w:type="pct"/>
            <w:gridSpan w:val="2"/>
            <w:vMerge w:val="restart"/>
            <w:vAlign w:val="center"/>
          </w:tcPr>
          <w:p w:rsidR="00A55CED" w:rsidRDefault="00A55CED" w:rsidP="00A41C51">
            <w:pPr>
              <w:jc w:val="center"/>
              <w:rPr>
                <w:rFonts w:ascii="Arial" w:hAnsi="Arial" w:cs="Arial"/>
              </w:rPr>
            </w:pPr>
            <w:r>
              <w:rPr>
                <w:rFonts w:ascii="Arial" w:hAnsi="Arial" w:cs="Arial"/>
              </w:rPr>
              <w:t>Course</w:t>
            </w:r>
          </w:p>
          <w:p w:rsidR="00A55CED" w:rsidRPr="00A41C51" w:rsidRDefault="00A55CED" w:rsidP="00A41C51">
            <w:pPr>
              <w:jc w:val="center"/>
              <w:rPr>
                <w:rFonts w:ascii="Arial" w:hAnsi="Arial" w:cs="Arial"/>
              </w:rPr>
            </w:pPr>
            <w:r>
              <w:rPr>
                <w:rFonts w:ascii="Arial" w:hAnsi="Arial" w:cs="Arial"/>
              </w:rPr>
              <w:t>Code</w:t>
            </w:r>
          </w:p>
        </w:tc>
        <w:tc>
          <w:tcPr>
            <w:tcW w:w="1723" w:type="pct"/>
            <w:gridSpan w:val="8"/>
            <w:vMerge w:val="restart"/>
            <w:vAlign w:val="center"/>
          </w:tcPr>
          <w:p w:rsidR="00A55CED" w:rsidRPr="00A41C51" w:rsidRDefault="00A55CED" w:rsidP="00A41C51">
            <w:pPr>
              <w:jc w:val="center"/>
              <w:rPr>
                <w:rFonts w:ascii="Arial" w:hAnsi="Arial" w:cs="Arial"/>
              </w:rPr>
            </w:pPr>
            <w:r>
              <w:rPr>
                <w:rFonts w:ascii="Arial" w:hAnsi="Arial" w:cs="Arial"/>
              </w:rPr>
              <w:t>Course Name</w:t>
            </w:r>
          </w:p>
        </w:tc>
        <w:tc>
          <w:tcPr>
            <w:tcW w:w="501" w:type="pct"/>
            <w:gridSpan w:val="4"/>
            <w:vMerge w:val="restart"/>
            <w:vAlign w:val="center"/>
          </w:tcPr>
          <w:p w:rsidR="00A55CED" w:rsidRPr="00A55CED" w:rsidRDefault="00A55CED" w:rsidP="00A41C51">
            <w:pPr>
              <w:jc w:val="center"/>
              <w:rPr>
                <w:rFonts w:ascii="Arial" w:hAnsi="Arial" w:cs="Arial"/>
                <w:b/>
              </w:rPr>
            </w:pPr>
            <w:r>
              <w:rPr>
                <w:rFonts w:ascii="Arial" w:hAnsi="Arial" w:cs="Arial"/>
                <w:b/>
              </w:rPr>
              <w:t>Pre requisite</w:t>
            </w:r>
          </w:p>
        </w:tc>
        <w:tc>
          <w:tcPr>
            <w:tcW w:w="1131" w:type="pct"/>
            <w:gridSpan w:val="8"/>
            <w:vAlign w:val="center"/>
          </w:tcPr>
          <w:p w:rsidR="00A55CED" w:rsidRPr="00A41C51" w:rsidRDefault="00A55CED" w:rsidP="00772FA9">
            <w:pPr>
              <w:jc w:val="center"/>
              <w:rPr>
                <w:rFonts w:ascii="Arial" w:hAnsi="Arial" w:cs="Arial"/>
              </w:rPr>
            </w:pPr>
            <w:r>
              <w:rPr>
                <w:rFonts w:ascii="Arial" w:hAnsi="Arial" w:cs="Arial"/>
              </w:rPr>
              <w:t>Credit Structure</w:t>
            </w:r>
          </w:p>
        </w:tc>
        <w:tc>
          <w:tcPr>
            <w:tcW w:w="1226" w:type="pct"/>
            <w:gridSpan w:val="12"/>
            <w:vAlign w:val="center"/>
          </w:tcPr>
          <w:p w:rsidR="00A55CED" w:rsidRPr="00A41C51" w:rsidRDefault="00A55CED" w:rsidP="00772FA9">
            <w:pPr>
              <w:jc w:val="center"/>
              <w:rPr>
                <w:rFonts w:ascii="Arial" w:hAnsi="Arial" w:cs="Arial"/>
              </w:rPr>
            </w:pPr>
            <w:r>
              <w:rPr>
                <w:rFonts w:ascii="Arial" w:hAnsi="Arial" w:cs="Arial"/>
              </w:rPr>
              <w:t>Marks Distribution</w:t>
            </w:r>
          </w:p>
        </w:tc>
      </w:tr>
      <w:tr w:rsidR="00A55CED" w:rsidRPr="00A41C51" w:rsidTr="00A55CED">
        <w:trPr>
          <w:trHeight w:val="340"/>
          <w:jc w:val="center"/>
        </w:trPr>
        <w:tc>
          <w:tcPr>
            <w:tcW w:w="419" w:type="pct"/>
            <w:gridSpan w:val="2"/>
            <w:vMerge/>
            <w:vAlign w:val="center"/>
          </w:tcPr>
          <w:p w:rsidR="00A55CED" w:rsidRDefault="00A55CED" w:rsidP="00A41C51">
            <w:pPr>
              <w:jc w:val="center"/>
              <w:rPr>
                <w:rFonts w:ascii="Arial" w:hAnsi="Arial" w:cs="Arial"/>
              </w:rPr>
            </w:pPr>
          </w:p>
        </w:tc>
        <w:tc>
          <w:tcPr>
            <w:tcW w:w="1723" w:type="pct"/>
            <w:gridSpan w:val="8"/>
            <w:vMerge/>
            <w:vAlign w:val="center"/>
          </w:tcPr>
          <w:p w:rsidR="00A55CED" w:rsidRDefault="00A55CED" w:rsidP="00A41C51">
            <w:pPr>
              <w:jc w:val="center"/>
              <w:rPr>
                <w:rFonts w:ascii="Arial" w:hAnsi="Arial" w:cs="Arial"/>
              </w:rPr>
            </w:pPr>
          </w:p>
        </w:tc>
        <w:tc>
          <w:tcPr>
            <w:tcW w:w="501" w:type="pct"/>
            <w:gridSpan w:val="4"/>
            <w:vMerge/>
            <w:vAlign w:val="center"/>
          </w:tcPr>
          <w:p w:rsidR="00A55CED" w:rsidRDefault="00A55CED" w:rsidP="00A41C51">
            <w:pPr>
              <w:jc w:val="center"/>
              <w:rPr>
                <w:rFonts w:ascii="Arial" w:hAnsi="Arial" w:cs="Arial"/>
              </w:rPr>
            </w:pPr>
          </w:p>
        </w:tc>
        <w:tc>
          <w:tcPr>
            <w:tcW w:w="285" w:type="pct"/>
            <w:gridSpan w:val="2"/>
            <w:vAlign w:val="center"/>
          </w:tcPr>
          <w:p w:rsidR="00A55CED" w:rsidRPr="00A41C51" w:rsidRDefault="00A55CED" w:rsidP="00772FA9">
            <w:pPr>
              <w:jc w:val="center"/>
              <w:rPr>
                <w:rFonts w:ascii="Arial" w:hAnsi="Arial" w:cs="Arial"/>
              </w:rPr>
            </w:pPr>
            <w:r>
              <w:rPr>
                <w:rFonts w:ascii="Arial" w:hAnsi="Arial" w:cs="Arial"/>
              </w:rPr>
              <w:t>L</w:t>
            </w:r>
          </w:p>
        </w:tc>
        <w:tc>
          <w:tcPr>
            <w:tcW w:w="277" w:type="pct"/>
            <w:gridSpan w:val="3"/>
            <w:vAlign w:val="center"/>
          </w:tcPr>
          <w:p w:rsidR="00A55CED" w:rsidRPr="00A41C51" w:rsidRDefault="00A55CED" w:rsidP="00772FA9">
            <w:pPr>
              <w:jc w:val="center"/>
              <w:rPr>
                <w:rFonts w:ascii="Arial" w:hAnsi="Arial" w:cs="Arial"/>
              </w:rPr>
            </w:pPr>
            <w:r>
              <w:rPr>
                <w:rFonts w:ascii="Arial" w:hAnsi="Arial" w:cs="Arial"/>
              </w:rPr>
              <w:t>T</w:t>
            </w:r>
          </w:p>
        </w:tc>
        <w:tc>
          <w:tcPr>
            <w:tcW w:w="284" w:type="pct"/>
            <w:vAlign w:val="center"/>
          </w:tcPr>
          <w:p w:rsidR="00A55CED" w:rsidRPr="00A41C51" w:rsidRDefault="00A55CED" w:rsidP="00772FA9">
            <w:pPr>
              <w:jc w:val="center"/>
              <w:rPr>
                <w:rFonts w:ascii="Arial" w:hAnsi="Arial" w:cs="Arial"/>
              </w:rPr>
            </w:pPr>
            <w:r>
              <w:rPr>
                <w:rFonts w:ascii="Arial" w:hAnsi="Arial" w:cs="Arial"/>
              </w:rPr>
              <w:t>P</w:t>
            </w:r>
          </w:p>
        </w:tc>
        <w:tc>
          <w:tcPr>
            <w:tcW w:w="285" w:type="pct"/>
            <w:gridSpan w:val="2"/>
            <w:vAlign w:val="center"/>
          </w:tcPr>
          <w:p w:rsidR="00A55CED" w:rsidRPr="00A41C51" w:rsidRDefault="00A55CED" w:rsidP="00772FA9">
            <w:pPr>
              <w:jc w:val="center"/>
              <w:rPr>
                <w:rFonts w:ascii="Arial" w:hAnsi="Arial" w:cs="Arial"/>
              </w:rPr>
            </w:pPr>
            <w:r>
              <w:rPr>
                <w:rFonts w:ascii="Arial" w:hAnsi="Arial" w:cs="Arial"/>
              </w:rPr>
              <w:t>C</w:t>
            </w:r>
          </w:p>
        </w:tc>
        <w:tc>
          <w:tcPr>
            <w:tcW w:w="290" w:type="pct"/>
            <w:gridSpan w:val="3"/>
            <w:vAlign w:val="center"/>
          </w:tcPr>
          <w:p w:rsidR="00A55CED" w:rsidRPr="00A41C51" w:rsidRDefault="00A55CED" w:rsidP="00772FA9">
            <w:pPr>
              <w:jc w:val="center"/>
              <w:rPr>
                <w:rFonts w:ascii="Arial" w:hAnsi="Arial" w:cs="Arial"/>
              </w:rPr>
            </w:pPr>
            <w:r>
              <w:rPr>
                <w:rFonts w:ascii="Arial" w:hAnsi="Arial" w:cs="Arial"/>
              </w:rPr>
              <w:t>INT</w:t>
            </w:r>
          </w:p>
        </w:tc>
        <w:tc>
          <w:tcPr>
            <w:tcW w:w="289" w:type="pct"/>
            <w:gridSpan w:val="3"/>
            <w:vAlign w:val="center"/>
          </w:tcPr>
          <w:p w:rsidR="00A55CED" w:rsidRPr="00A41C51" w:rsidRDefault="00A55CED" w:rsidP="00772FA9">
            <w:pPr>
              <w:jc w:val="center"/>
              <w:rPr>
                <w:rFonts w:ascii="Arial" w:hAnsi="Arial" w:cs="Arial"/>
              </w:rPr>
            </w:pPr>
            <w:r>
              <w:rPr>
                <w:rFonts w:ascii="Arial" w:hAnsi="Arial" w:cs="Arial"/>
              </w:rPr>
              <w:t>MID</w:t>
            </w:r>
          </w:p>
        </w:tc>
        <w:tc>
          <w:tcPr>
            <w:tcW w:w="316" w:type="pct"/>
            <w:gridSpan w:val="4"/>
            <w:vAlign w:val="center"/>
          </w:tcPr>
          <w:p w:rsidR="00A55CED" w:rsidRPr="00A41C51" w:rsidRDefault="00A55CED" w:rsidP="00772FA9">
            <w:pPr>
              <w:jc w:val="center"/>
              <w:rPr>
                <w:rFonts w:ascii="Arial" w:hAnsi="Arial" w:cs="Arial"/>
              </w:rPr>
            </w:pPr>
            <w:r>
              <w:rPr>
                <w:rFonts w:ascii="Arial" w:hAnsi="Arial" w:cs="Arial"/>
              </w:rPr>
              <w:t>END</w:t>
            </w:r>
          </w:p>
        </w:tc>
        <w:tc>
          <w:tcPr>
            <w:tcW w:w="331" w:type="pct"/>
            <w:gridSpan w:val="2"/>
            <w:vAlign w:val="center"/>
          </w:tcPr>
          <w:p w:rsidR="00A55CED" w:rsidRPr="00A41C51" w:rsidRDefault="00A55CED" w:rsidP="00772FA9">
            <w:pPr>
              <w:jc w:val="center"/>
              <w:rPr>
                <w:rFonts w:ascii="Arial" w:hAnsi="Arial" w:cs="Arial"/>
              </w:rPr>
            </w:pPr>
            <w:r>
              <w:rPr>
                <w:rFonts w:ascii="Arial" w:hAnsi="Arial" w:cs="Arial"/>
              </w:rPr>
              <w:t>Total</w:t>
            </w:r>
          </w:p>
        </w:tc>
      </w:tr>
      <w:tr w:rsidR="00A55CED" w:rsidRPr="00A41C51" w:rsidTr="00A55CED">
        <w:trPr>
          <w:trHeight w:val="340"/>
          <w:jc w:val="center"/>
        </w:trPr>
        <w:tc>
          <w:tcPr>
            <w:tcW w:w="419" w:type="pct"/>
            <w:gridSpan w:val="2"/>
            <w:vAlign w:val="center"/>
          </w:tcPr>
          <w:p w:rsidR="00A55CED" w:rsidRPr="00DA4CFE" w:rsidRDefault="00A55CED" w:rsidP="002571B2">
            <w:pPr>
              <w:jc w:val="center"/>
              <w:rPr>
                <w:rFonts w:ascii="Arial" w:hAnsi="Arial" w:cs="Arial"/>
                <w:b/>
              </w:rPr>
            </w:pPr>
            <w:r>
              <w:rPr>
                <w:rFonts w:ascii="Arial" w:hAnsi="Arial" w:cs="Arial"/>
                <w:b/>
              </w:rPr>
              <w:t>CE201</w:t>
            </w:r>
          </w:p>
        </w:tc>
        <w:tc>
          <w:tcPr>
            <w:tcW w:w="1723" w:type="pct"/>
            <w:gridSpan w:val="8"/>
            <w:vAlign w:val="center"/>
          </w:tcPr>
          <w:p w:rsidR="00A55CED" w:rsidRPr="00DA4CFE" w:rsidRDefault="00A55CED" w:rsidP="00A41C51">
            <w:pPr>
              <w:jc w:val="center"/>
              <w:rPr>
                <w:rFonts w:ascii="Arial" w:hAnsi="Arial" w:cs="Arial"/>
                <w:b/>
              </w:rPr>
            </w:pPr>
            <w:r>
              <w:rPr>
                <w:rFonts w:ascii="Arial" w:hAnsi="Arial" w:cs="Arial"/>
                <w:b/>
                <w:lang w:val="en-US"/>
              </w:rPr>
              <w:t>Solid Mechanics</w:t>
            </w:r>
          </w:p>
        </w:tc>
        <w:tc>
          <w:tcPr>
            <w:tcW w:w="501" w:type="pct"/>
            <w:gridSpan w:val="4"/>
            <w:vAlign w:val="center"/>
          </w:tcPr>
          <w:p w:rsidR="00A55CED" w:rsidRPr="00DA4CFE" w:rsidRDefault="00A55CED" w:rsidP="00A41C51">
            <w:pPr>
              <w:jc w:val="center"/>
              <w:rPr>
                <w:rFonts w:ascii="Arial" w:hAnsi="Arial" w:cs="Arial"/>
                <w:b/>
              </w:rPr>
            </w:pPr>
            <w:r>
              <w:rPr>
                <w:rFonts w:ascii="Arial" w:hAnsi="Arial" w:cs="Arial"/>
                <w:b/>
              </w:rPr>
              <w:t xml:space="preserve">Nil </w:t>
            </w:r>
          </w:p>
        </w:tc>
        <w:tc>
          <w:tcPr>
            <w:tcW w:w="285" w:type="pct"/>
            <w:gridSpan w:val="2"/>
            <w:vAlign w:val="center"/>
          </w:tcPr>
          <w:p w:rsidR="00A55CED" w:rsidRPr="00DA4CFE" w:rsidRDefault="00A55CED" w:rsidP="00772FA9">
            <w:pPr>
              <w:jc w:val="center"/>
              <w:rPr>
                <w:rFonts w:ascii="Arial" w:hAnsi="Arial" w:cs="Arial"/>
                <w:b/>
              </w:rPr>
            </w:pPr>
            <w:r>
              <w:rPr>
                <w:rFonts w:ascii="Arial" w:hAnsi="Arial" w:cs="Arial"/>
                <w:b/>
              </w:rPr>
              <w:t>3</w:t>
            </w:r>
          </w:p>
        </w:tc>
        <w:tc>
          <w:tcPr>
            <w:tcW w:w="277" w:type="pct"/>
            <w:gridSpan w:val="3"/>
            <w:vAlign w:val="center"/>
          </w:tcPr>
          <w:p w:rsidR="00A55CED" w:rsidRPr="00DA4CFE" w:rsidRDefault="00A55CED" w:rsidP="00772FA9">
            <w:pPr>
              <w:jc w:val="center"/>
              <w:rPr>
                <w:rFonts w:ascii="Arial" w:hAnsi="Arial" w:cs="Arial"/>
                <w:b/>
              </w:rPr>
            </w:pPr>
            <w:r>
              <w:rPr>
                <w:rFonts w:ascii="Arial" w:hAnsi="Arial" w:cs="Arial"/>
                <w:b/>
              </w:rPr>
              <w:t>1</w:t>
            </w:r>
          </w:p>
        </w:tc>
        <w:tc>
          <w:tcPr>
            <w:tcW w:w="284" w:type="pct"/>
            <w:vAlign w:val="center"/>
          </w:tcPr>
          <w:p w:rsidR="00A55CED" w:rsidRPr="00DA4CFE" w:rsidRDefault="00A55CED" w:rsidP="00772FA9">
            <w:pPr>
              <w:jc w:val="center"/>
              <w:rPr>
                <w:rFonts w:ascii="Arial" w:hAnsi="Arial" w:cs="Arial"/>
                <w:b/>
              </w:rPr>
            </w:pPr>
            <w:r>
              <w:rPr>
                <w:rFonts w:ascii="Arial" w:hAnsi="Arial" w:cs="Arial"/>
                <w:b/>
              </w:rPr>
              <w:t>0</w:t>
            </w:r>
          </w:p>
        </w:tc>
        <w:tc>
          <w:tcPr>
            <w:tcW w:w="285" w:type="pct"/>
            <w:gridSpan w:val="2"/>
            <w:vAlign w:val="center"/>
          </w:tcPr>
          <w:p w:rsidR="00A55CED" w:rsidRPr="00DA4CFE" w:rsidRDefault="00A55CED" w:rsidP="00772FA9">
            <w:pPr>
              <w:jc w:val="center"/>
              <w:rPr>
                <w:rFonts w:ascii="Arial" w:hAnsi="Arial" w:cs="Arial"/>
                <w:b/>
              </w:rPr>
            </w:pPr>
            <w:r>
              <w:rPr>
                <w:rFonts w:ascii="Arial" w:hAnsi="Arial" w:cs="Arial"/>
                <w:b/>
              </w:rPr>
              <w:t>4</w:t>
            </w:r>
          </w:p>
        </w:tc>
        <w:tc>
          <w:tcPr>
            <w:tcW w:w="290" w:type="pct"/>
            <w:gridSpan w:val="3"/>
            <w:vAlign w:val="center"/>
          </w:tcPr>
          <w:p w:rsidR="00A55CED" w:rsidRPr="00DA4CFE" w:rsidRDefault="00A55CED" w:rsidP="00772FA9">
            <w:pPr>
              <w:jc w:val="center"/>
              <w:rPr>
                <w:rFonts w:ascii="Arial" w:hAnsi="Arial" w:cs="Arial"/>
                <w:b/>
              </w:rPr>
            </w:pPr>
            <w:r>
              <w:rPr>
                <w:rFonts w:ascii="Arial" w:hAnsi="Arial" w:cs="Arial"/>
                <w:b/>
              </w:rPr>
              <w:t>50</w:t>
            </w:r>
          </w:p>
        </w:tc>
        <w:tc>
          <w:tcPr>
            <w:tcW w:w="289" w:type="pct"/>
            <w:gridSpan w:val="3"/>
            <w:vAlign w:val="center"/>
          </w:tcPr>
          <w:p w:rsidR="00A55CED" w:rsidRPr="00DA4CFE" w:rsidRDefault="00A55CED" w:rsidP="00772FA9">
            <w:pPr>
              <w:jc w:val="center"/>
              <w:rPr>
                <w:rFonts w:ascii="Arial" w:hAnsi="Arial" w:cs="Arial"/>
                <w:b/>
              </w:rPr>
            </w:pPr>
            <w:r>
              <w:rPr>
                <w:rFonts w:ascii="Arial" w:hAnsi="Arial" w:cs="Arial"/>
                <w:b/>
              </w:rPr>
              <w:t>50</w:t>
            </w:r>
          </w:p>
        </w:tc>
        <w:tc>
          <w:tcPr>
            <w:tcW w:w="316" w:type="pct"/>
            <w:gridSpan w:val="4"/>
            <w:vAlign w:val="center"/>
          </w:tcPr>
          <w:p w:rsidR="00A55CED" w:rsidRPr="00DA4CFE" w:rsidRDefault="00A55CED" w:rsidP="00772FA9">
            <w:pPr>
              <w:jc w:val="center"/>
              <w:rPr>
                <w:rFonts w:ascii="Arial" w:hAnsi="Arial" w:cs="Arial"/>
                <w:b/>
              </w:rPr>
            </w:pPr>
            <w:r>
              <w:rPr>
                <w:rFonts w:ascii="Arial" w:hAnsi="Arial" w:cs="Arial"/>
                <w:b/>
              </w:rPr>
              <w:t>100</w:t>
            </w:r>
          </w:p>
        </w:tc>
        <w:tc>
          <w:tcPr>
            <w:tcW w:w="331" w:type="pct"/>
            <w:gridSpan w:val="2"/>
            <w:vAlign w:val="center"/>
          </w:tcPr>
          <w:p w:rsidR="00A55CED" w:rsidRPr="00DA4CFE" w:rsidRDefault="00A55CED" w:rsidP="00772FA9">
            <w:pPr>
              <w:jc w:val="center"/>
              <w:rPr>
                <w:rFonts w:ascii="Arial" w:hAnsi="Arial" w:cs="Arial"/>
                <w:b/>
              </w:rPr>
            </w:pPr>
            <w:r>
              <w:rPr>
                <w:rFonts w:ascii="Arial" w:hAnsi="Arial" w:cs="Arial"/>
                <w:b/>
              </w:rPr>
              <w:t>200</w:t>
            </w:r>
          </w:p>
        </w:tc>
      </w:tr>
      <w:tr w:rsidR="00FD690F" w:rsidRPr="00A41C51" w:rsidTr="00A55CED">
        <w:trPr>
          <w:trHeight w:val="340"/>
          <w:jc w:val="center"/>
        </w:trPr>
        <w:tc>
          <w:tcPr>
            <w:tcW w:w="419" w:type="pct"/>
            <w:gridSpan w:val="2"/>
            <w:vMerge w:val="restart"/>
            <w:vAlign w:val="center"/>
          </w:tcPr>
          <w:p w:rsidR="00FD690F" w:rsidRDefault="00FD690F" w:rsidP="008E5C3F">
            <w:pPr>
              <w:jc w:val="center"/>
              <w:rPr>
                <w:rFonts w:ascii="Arial" w:hAnsi="Arial" w:cs="Arial"/>
              </w:rPr>
            </w:pPr>
            <w:r>
              <w:rPr>
                <w:rFonts w:ascii="Arial" w:hAnsi="Arial" w:cs="Arial"/>
              </w:rPr>
              <w:t>Course</w:t>
            </w:r>
          </w:p>
          <w:p w:rsidR="00FD690F" w:rsidRPr="00DA4CFE" w:rsidRDefault="00FD690F" w:rsidP="008E5C3F">
            <w:pPr>
              <w:jc w:val="center"/>
              <w:rPr>
                <w:rFonts w:ascii="Arial" w:hAnsi="Arial" w:cs="Arial"/>
                <w:b/>
              </w:rPr>
            </w:pPr>
            <w:r>
              <w:rPr>
                <w:rFonts w:ascii="Arial" w:hAnsi="Arial" w:cs="Arial"/>
              </w:rPr>
              <w:t>Objectives</w:t>
            </w:r>
          </w:p>
        </w:tc>
        <w:tc>
          <w:tcPr>
            <w:tcW w:w="2112" w:type="pct"/>
            <w:gridSpan w:val="10"/>
          </w:tcPr>
          <w:p w:rsidR="00FD690F" w:rsidRPr="00FD690F" w:rsidRDefault="00FD690F" w:rsidP="00FD690F">
            <w:pPr>
              <w:pStyle w:val="ListParagraph"/>
              <w:numPr>
                <w:ilvl w:val="0"/>
                <w:numId w:val="9"/>
              </w:numPr>
            </w:pPr>
            <w:r w:rsidRPr="00FD690F">
              <w:rPr>
                <w:rFonts w:ascii="Arial" w:hAnsi="Arial" w:cs="Arial"/>
                <w:szCs w:val="34"/>
              </w:rPr>
              <w:t xml:space="preserve">To understand the basic concepts of solid mechanics </w:t>
            </w:r>
          </w:p>
        </w:tc>
        <w:tc>
          <w:tcPr>
            <w:tcW w:w="397" w:type="pct"/>
            <w:gridSpan w:val="4"/>
            <w:vMerge w:val="restart"/>
            <w:vAlign w:val="center"/>
          </w:tcPr>
          <w:p w:rsidR="00FD690F" w:rsidRPr="00DA4CFE" w:rsidRDefault="00FD690F" w:rsidP="008E5C3F">
            <w:pPr>
              <w:jc w:val="center"/>
              <w:rPr>
                <w:rFonts w:ascii="Arial" w:hAnsi="Arial" w:cs="Arial"/>
                <w:b/>
              </w:rPr>
            </w:pPr>
            <w:r>
              <w:rPr>
                <w:rFonts w:ascii="Arial" w:hAnsi="Arial" w:cs="Arial"/>
              </w:rPr>
              <w:t>Course Outcomes</w:t>
            </w:r>
          </w:p>
        </w:tc>
        <w:tc>
          <w:tcPr>
            <w:tcW w:w="277" w:type="pct"/>
            <w:gridSpan w:val="3"/>
            <w:vAlign w:val="center"/>
          </w:tcPr>
          <w:p w:rsidR="00FD690F" w:rsidRPr="00543250" w:rsidRDefault="00FD690F" w:rsidP="008E5C3F">
            <w:pPr>
              <w:jc w:val="center"/>
              <w:rPr>
                <w:rFonts w:ascii="Arial" w:hAnsi="Arial" w:cs="Arial"/>
              </w:rPr>
            </w:pPr>
            <w:r w:rsidRPr="00543250">
              <w:rPr>
                <w:rFonts w:ascii="Arial" w:hAnsi="Arial" w:cs="Arial"/>
              </w:rPr>
              <w:t>CO1</w:t>
            </w:r>
          </w:p>
        </w:tc>
        <w:tc>
          <w:tcPr>
            <w:tcW w:w="1795" w:type="pct"/>
            <w:gridSpan w:val="15"/>
          </w:tcPr>
          <w:p w:rsidR="00FD690F" w:rsidRPr="00F0783B" w:rsidRDefault="00FD690F" w:rsidP="008E5C3F">
            <w:pPr>
              <w:jc w:val="both"/>
              <w:rPr>
                <w:rFonts w:ascii="Arial" w:hAnsi="Arial" w:cs="Arial"/>
              </w:rPr>
            </w:pPr>
            <w:r w:rsidRPr="00FD690F">
              <w:rPr>
                <w:rFonts w:ascii="Arial" w:hAnsi="Arial" w:cs="Arial"/>
                <w:szCs w:val="34"/>
              </w:rPr>
              <w:t>To</w:t>
            </w:r>
            <w:r>
              <w:rPr>
                <w:rFonts w:ascii="Arial" w:hAnsi="Arial" w:cs="Arial"/>
                <w:szCs w:val="34"/>
              </w:rPr>
              <w:t xml:space="preserve"> </w:t>
            </w:r>
            <w:r w:rsidRPr="00FD690F">
              <w:rPr>
                <w:rFonts w:ascii="Arial" w:hAnsi="Arial" w:cs="Arial"/>
                <w:szCs w:val="34"/>
              </w:rPr>
              <w:t>understand the theory of elasticity including strain/displacement and Hooke’s law relationships;</w:t>
            </w:r>
          </w:p>
        </w:tc>
      </w:tr>
      <w:tr w:rsidR="00FD690F" w:rsidRPr="00A41C51" w:rsidTr="00A55CED">
        <w:trPr>
          <w:trHeight w:val="340"/>
          <w:jc w:val="center"/>
        </w:trPr>
        <w:tc>
          <w:tcPr>
            <w:tcW w:w="419" w:type="pct"/>
            <w:gridSpan w:val="2"/>
            <w:vMerge/>
            <w:vAlign w:val="center"/>
          </w:tcPr>
          <w:p w:rsidR="00FD690F" w:rsidRDefault="00FD690F" w:rsidP="008E5C3F">
            <w:pPr>
              <w:jc w:val="center"/>
              <w:rPr>
                <w:rFonts w:ascii="Arial" w:hAnsi="Arial" w:cs="Arial"/>
              </w:rPr>
            </w:pPr>
          </w:p>
        </w:tc>
        <w:tc>
          <w:tcPr>
            <w:tcW w:w="2112" w:type="pct"/>
            <w:gridSpan w:val="10"/>
          </w:tcPr>
          <w:p w:rsidR="00FD690F" w:rsidRPr="00FD690F" w:rsidRDefault="00FD690F" w:rsidP="00FD690F">
            <w:pPr>
              <w:pStyle w:val="ListParagraph"/>
              <w:numPr>
                <w:ilvl w:val="0"/>
                <w:numId w:val="9"/>
              </w:numPr>
            </w:pPr>
            <w:r w:rsidRPr="00FD690F">
              <w:rPr>
                <w:rFonts w:ascii="Arial" w:hAnsi="Arial" w:cs="Arial"/>
                <w:szCs w:val="34"/>
              </w:rPr>
              <w:t>To introduce the concept of stress strain and deformation due to internal actions.</w:t>
            </w:r>
          </w:p>
        </w:tc>
        <w:tc>
          <w:tcPr>
            <w:tcW w:w="397" w:type="pct"/>
            <w:gridSpan w:val="4"/>
            <w:vMerge/>
            <w:vAlign w:val="center"/>
          </w:tcPr>
          <w:p w:rsidR="00FD690F" w:rsidRDefault="00FD690F" w:rsidP="008E5C3F">
            <w:pPr>
              <w:jc w:val="center"/>
              <w:rPr>
                <w:rFonts w:ascii="Arial" w:hAnsi="Arial" w:cs="Arial"/>
              </w:rPr>
            </w:pPr>
          </w:p>
        </w:tc>
        <w:tc>
          <w:tcPr>
            <w:tcW w:w="277" w:type="pct"/>
            <w:gridSpan w:val="3"/>
            <w:vAlign w:val="center"/>
          </w:tcPr>
          <w:p w:rsidR="00FD690F" w:rsidRPr="00543250" w:rsidRDefault="00FD690F" w:rsidP="008E5C3F">
            <w:pPr>
              <w:jc w:val="center"/>
              <w:rPr>
                <w:rFonts w:ascii="Arial" w:hAnsi="Arial" w:cs="Arial"/>
              </w:rPr>
            </w:pPr>
            <w:r w:rsidRPr="00543250">
              <w:rPr>
                <w:rFonts w:ascii="Arial" w:hAnsi="Arial" w:cs="Arial"/>
              </w:rPr>
              <w:t>CO2</w:t>
            </w:r>
          </w:p>
        </w:tc>
        <w:tc>
          <w:tcPr>
            <w:tcW w:w="1795" w:type="pct"/>
            <w:gridSpan w:val="15"/>
          </w:tcPr>
          <w:p w:rsidR="00FD690F" w:rsidRPr="00F0783B" w:rsidRDefault="00FD690F" w:rsidP="008E5C3F">
            <w:pPr>
              <w:jc w:val="both"/>
              <w:rPr>
                <w:rFonts w:ascii="Arial" w:hAnsi="Arial" w:cs="Arial"/>
              </w:rPr>
            </w:pPr>
            <w:r w:rsidRPr="00FD690F">
              <w:rPr>
                <w:rFonts w:ascii="Arial" w:hAnsi="Arial" w:cs="Arial"/>
                <w:szCs w:val="34"/>
              </w:rPr>
              <w:t>To analyse solid mechanics problems using classical methods and energy methods;</w:t>
            </w:r>
          </w:p>
        </w:tc>
      </w:tr>
      <w:tr w:rsidR="00FD690F" w:rsidRPr="00A41C51" w:rsidTr="00A55CED">
        <w:trPr>
          <w:trHeight w:val="143"/>
          <w:jc w:val="center"/>
        </w:trPr>
        <w:tc>
          <w:tcPr>
            <w:tcW w:w="419" w:type="pct"/>
            <w:gridSpan w:val="2"/>
            <w:vMerge/>
            <w:vAlign w:val="center"/>
          </w:tcPr>
          <w:p w:rsidR="00FD690F" w:rsidRDefault="00FD690F" w:rsidP="008E5C3F">
            <w:pPr>
              <w:jc w:val="center"/>
              <w:rPr>
                <w:rFonts w:ascii="Arial" w:hAnsi="Arial" w:cs="Arial"/>
              </w:rPr>
            </w:pPr>
          </w:p>
        </w:tc>
        <w:tc>
          <w:tcPr>
            <w:tcW w:w="2112" w:type="pct"/>
            <w:gridSpan w:val="10"/>
          </w:tcPr>
          <w:p w:rsidR="00FD690F" w:rsidRPr="00FD690F" w:rsidRDefault="00FD690F" w:rsidP="00FD690F">
            <w:pPr>
              <w:pStyle w:val="ListParagraph"/>
              <w:numPr>
                <w:ilvl w:val="0"/>
                <w:numId w:val="9"/>
              </w:numPr>
              <w:rPr>
                <w:rFonts w:ascii="Arial" w:hAnsi="Arial" w:cs="Arial"/>
              </w:rPr>
            </w:pPr>
            <w:r w:rsidRPr="00FD690F">
              <w:rPr>
                <w:rFonts w:ascii="Arial" w:hAnsi="Arial" w:cs="Arial"/>
              </w:rPr>
              <w:t>To analyze solid mechanics problems using classic methods and energy methods</w:t>
            </w:r>
          </w:p>
        </w:tc>
        <w:tc>
          <w:tcPr>
            <w:tcW w:w="397" w:type="pct"/>
            <w:gridSpan w:val="4"/>
            <w:vMerge/>
            <w:vAlign w:val="center"/>
          </w:tcPr>
          <w:p w:rsidR="00FD690F" w:rsidRDefault="00FD690F" w:rsidP="008E5C3F">
            <w:pPr>
              <w:jc w:val="center"/>
              <w:rPr>
                <w:rFonts w:ascii="Arial" w:hAnsi="Arial" w:cs="Arial"/>
              </w:rPr>
            </w:pPr>
          </w:p>
        </w:tc>
        <w:tc>
          <w:tcPr>
            <w:tcW w:w="277" w:type="pct"/>
            <w:gridSpan w:val="3"/>
            <w:vAlign w:val="center"/>
          </w:tcPr>
          <w:p w:rsidR="00FD690F" w:rsidRPr="00543250" w:rsidRDefault="00FD690F" w:rsidP="008E5C3F">
            <w:pPr>
              <w:jc w:val="center"/>
              <w:rPr>
                <w:rFonts w:ascii="Arial" w:hAnsi="Arial" w:cs="Arial"/>
              </w:rPr>
            </w:pPr>
            <w:r w:rsidRPr="00543250">
              <w:rPr>
                <w:rFonts w:ascii="Arial" w:hAnsi="Arial" w:cs="Arial"/>
              </w:rPr>
              <w:t>CO3</w:t>
            </w:r>
          </w:p>
        </w:tc>
        <w:tc>
          <w:tcPr>
            <w:tcW w:w="1795" w:type="pct"/>
            <w:gridSpan w:val="15"/>
          </w:tcPr>
          <w:p w:rsidR="00FD690F" w:rsidRPr="00F0783B" w:rsidRDefault="00FD690F" w:rsidP="008E5C3F">
            <w:pPr>
              <w:jc w:val="both"/>
              <w:rPr>
                <w:rFonts w:ascii="Arial" w:hAnsi="Arial" w:cs="Arial"/>
              </w:rPr>
            </w:pPr>
            <w:r w:rsidRPr="00FD690F">
              <w:rPr>
                <w:rFonts w:ascii="Arial" w:hAnsi="Arial" w:cs="Arial"/>
                <w:szCs w:val="34"/>
              </w:rPr>
              <w:t>To solve torsion problems in bars and thin walled members;</w:t>
            </w:r>
          </w:p>
        </w:tc>
      </w:tr>
      <w:tr w:rsidR="00F0783B" w:rsidRPr="00A41C51" w:rsidTr="00A55CED">
        <w:trPr>
          <w:trHeight w:val="340"/>
          <w:jc w:val="center"/>
        </w:trPr>
        <w:tc>
          <w:tcPr>
            <w:tcW w:w="419" w:type="pct"/>
            <w:gridSpan w:val="2"/>
            <w:vMerge/>
            <w:vAlign w:val="center"/>
          </w:tcPr>
          <w:p w:rsidR="00F0783B" w:rsidRDefault="00F0783B" w:rsidP="008E5C3F">
            <w:pPr>
              <w:jc w:val="center"/>
              <w:rPr>
                <w:rFonts w:ascii="Arial" w:hAnsi="Arial" w:cs="Arial"/>
              </w:rPr>
            </w:pPr>
          </w:p>
        </w:tc>
        <w:tc>
          <w:tcPr>
            <w:tcW w:w="2112" w:type="pct"/>
            <w:gridSpan w:val="10"/>
          </w:tcPr>
          <w:p w:rsidR="00F0783B" w:rsidRPr="00FD690F" w:rsidRDefault="00FD690F" w:rsidP="00FD690F">
            <w:pPr>
              <w:pStyle w:val="ListParagraph"/>
              <w:numPr>
                <w:ilvl w:val="0"/>
                <w:numId w:val="9"/>
              </w:numPr>
              <w:jc w:val="both"/>
              <w:rPr>
                <w:rFonts w:ascii="Arial" w:hAnsi="Arial" w:cs="Arial"/>
              </w:rPr>
            </w:pPr>
            <w:r w:rsidRPr="00FD690F">
              <w:rPr>
                <w:rFonts w:ascii="Arial" w:hAnsi="Arial" w:cs="Arial"/>
              </w:rPr>
              <w:t>To apply various failure criteria for general stress state at a point</w:t>
            </w:r>
          </w:p>
        </w:tc>
        <w:tc>
          <w:tcPr>
            <w:tcW w:w="397" w:type="pct"/>
            <w:gridSpan w:val="4"/>
            <w:vMerge/>
            <w:vAlign w:val="center"/>
          </w:tcPr>
          <w:p w:rsidR="00F0783B" w:rsidRDefault="00F0783B" w:rsidP="008E5C3F">
            <w:pPr>
              <w:jc w:val="center"/>
              <w:rPr>
                <w:rFonts w:ascii="Arial" w:hAnsi="Arial" w:cs="Arial"/>
              </w:rPr>
            </w:pPr>
          </w:p>
        </w:tc>
        <w:tc>
          <w:tcPr>
            <w:tcW w:w="277" w:type="pct"/>
            <w:gridSpan w:val="3"/>
            <w:vAlign w:val="center"/>
          </w:tcPr>
          <w:p w:rsidR="00F0783B" w:rsidRPr="00543250" w:rsidRDefault="00F0783B" w:rsidP="008E5C3F">
            <w:pPr>
              <w:jc w:val="center"/>
              <w:rPr>
                <w:rFonts w:ascii="Arial" w:hAnsi="Arial" w:cs="Arial"/>
              </w:rPr>
            </w:pPr>
            <w:r>
              <w:rPr>
                <w:rFonts w:ascii="Arial" w:hAnsi="Arial" w:cs="Arial"/>
              </w:rPr>
              <w:t>CO4</w:t>
            </w:r>
          </w:p>
        </w:tc>
        <w:tc>
          <w:tcPr>
            <w:tcW w:w="1795" w:type="pct"/>
            <w:gridSpan w:val="15"/>
          </w:tcPr>
          <w:p w:rsidR="00F0783B" w:rsidRPr="00F0783B" w:rsidRDefault="00FD690F" w:rsidP="008E5C3F">
            <w:pPr>
              <w:jc w:val="both"/>
              <w:rPr>
                <w:rFonts w:ascii="Arial" w:hAnsi="Arial" w:cs="Arial"/>
              </w:rPr>
            </w:pPr>
            <w:r w:rsidRPr="00FD690F">
              <w:rPr>
                <w:rFonts w:ascii="Arial" w:hAnsi="Arial" w:cs="Arial"/>
                <w:szCs w:val="34"/>
              </w:rPr>
              <w:t>To solve for stresses and deflections of beams under unsymmetrical loading;</w:t>
            </w:r>
          </w:p>
        </w:tc>
      </w:tr>
      <w:tr w:rsidR="008E5C3F" w:rsidRPr="00A41C51" w:rsidTr="00A55CED">
        <w:trPr>
          <w:trHeight w:val="340"/>
          <w:jc w:val="center"/>
        </w:trPr>
        <w:tc>
          <w:tcPr>
            <w:tcW w:w="419" w:type="pct"/>
            <w:gridSpan w:val="2"/>
            <w:vMerge/>
            <w:vAlign w:val="center"/>
          </w:tcPr>
          <w:p w:rsidR="008E5C3F" w:rsidRDefault="008E5C3F" w:rsidP="008E5C3F">
            <w:pPr>
              <w:jc w:val="center"/>
              <w:rPr>
                <w:rFonts w:ascii="Arial" w:hAnsi="Arial" w:cs="Arial"/>
              </w:rPr>
            </w:pPr>
          </w:p>
        </w:tc>
        <w:tc>
          <w:tcPr>
            <w:tcW w:w="2112" w:type="pct"/>
            <w:gridSpan w:val="10"/>
          </w:tcPr>
          <w:p w:rsidR="008E5C3F" w:rsidRDefault="008E5C3F" w:rsidP="00FD690F">
            <w:pPr>
              <w:pStyle w:val="ListParagraph"/>
              <w:ind w:left="360"/>
              <w:jc w:val="both"/>
            </w:pPr>
          </w:p>
        </w:tc>
        <w:tc>
          <w:tcPr>
            <w:tcW w:w="397" w:type="pct"/>
            <w:gridSpan w:val="4"/>
            <w:vMerge/>
            <w:vAlign w:val="center"/>
          </w:tcPr>
          <w:p w:rsidR="008E5C3F" w:rsidRDefault="008E5C3F" w:rsidP="008E5C3F">
            <w:pPr>
              <w:jc w:val="center"/>
              <w:rPr>
                <w:rFonts w:ascii="Arial" w:hAnsi="Arial" w:cs="Arial"/>
              </w:rPr>
            </w:pPr>
          </w:p>
        </w:tc>
        <w:tc>
          <w:tcPr>
            <w:tcW w:w="277" w:type="pct"/>
            <w:gridSpan w:val="3"/>
            <w:vAlign w:val="center"/>
          </w:tcPr>
          <w:p w:rsidR="008E5C3F" w:rsidRPr="00543250" w:rsidRDefault="008E5C3F" w:rsidP="008E5C3F">
            <w:pPr>
              <w:jc w:val="center"/>
              <w:rPr>
                <w:rFonts w:ascii="Arial" w:hAnsi="Arial" w:cs="Arial"/>
              </w:rPr>
            </w:pPr>
            <w:r w:rsidRPr="00543250">
              <w:rPr>
                <w:rFonts w:ascii="Arial" w:hAnsi="Arial" w:cs="Arial"/>
              </w:rPr>
              <w:t>CO</w:t>
            </w:r>
            <w:r w:rsidR="005E2408">
              <w:rPr>
                <w:rFonts w:ascii="Arial" w:hAnsi="Arial" w:cs="Arial"/>
              </w:rPr>
              <w:t>5</w:t>
            </w:r>
          </w:p>
        </w:tc>
        <w:tc>
          <w:tcPr>
            <w:tcW w:w="1795" w:type="pct"/>
            <w:gridSpan w:val="15"/>
          </w:tcPr>
          <w:p w:rsidR="008E5C3F" w:rsidRPr="00FD690F" w:rsidRDefault="00FD690F" w:rsidP="008E5C3F">
            <w:pPr>
              <w:jc w:val="both"/>
              <w:rPr>
                <w:rFonts w:ascii="Arial" w:hAnsi="Arial" w:cs="Arial"/>
              </w:rPr>
            </w:pPr>
            <w:r w:rsidRPr="00FD690F">
              <w:rPr>
                <w:rFonts w:ascii="Arial" w:hAnsi="Arial" w:cs="Arial"/>
                <w:szCs w:val="34"/>
              </w:rPr>
              <w:t>To obtain stresses and deflections of beams on elastic foundations;</w:t>
            </w:r>
          </w:p>
        </w:tc>
      </w:tr>
      <w:tr w:rsidR="002245D4" w:rsidRPr="00A41C51" w:rsidTr="00A55CED">
        <w:trPr>
          <w:trHeight w:val="340"/>
          <w:jc w:val="center"/>
        </w:trPr>
        <w:tc>
          <w:tcPr>
            <w:tcW w:w="191" w:type="pct"/>
            <w:vMerge w:val="restart"/>
            <w:vAlign w:val="center"/>
          </w:tcPr>
          <w:p w:rsidR="002245D4" w:rsidRPr="00543250" w:rsidRDefault="002245D4" w:rsidP="00A41C51">
            <w:pPr>
              <w:jc w:val="center"/>
              <w:rPr>
                <w:rFonts w:ascii="Arial" w:hAnsi="Arial" w:cs="Arial"/>
              </w:rPr>
            </w:pPr>
            <w:r w:rsidRPr="00543250">
              <w:rPr>
                <w:rFonts w:ascii="Arial" w:hAnsi="Arial" w:cs="Arial"/>
              </w:rPr>
              <w:t>No.</w:t>
            </w:r>
          </w:p>
        </w:tc>
        <w:tc>
          <w:tcPr>
            <w:tcW w:w="297" w:type="pct"/>
            <w:gridSpan w:val="2"/>
            <w:vMerge w:val="restart"/>
            <w:vAlign w:val="center"/>
          </w:tcPr>
          <w:p w:rsidR="002245D4" w:rsidRPr="00543250" w:rsidRDefault="002245D4" w:rsidP="00543250">
            <w:pPr>
              <w:jc w:val="center"/>
              <w:rPr>
                <w:rFonts w:ascii="Arial" w:hAnsi="Arial" w:cs="Arial"/>
              </w:rPr>
            </w:pPr>
            <w:r w:rsidRPr="00543250">
              <w:rPr>
                <w:rFonts w:ascii="Arial" w:hAnsi="Arial" w:cs="Arial"/>
              </w:rPr>
              <w:t>COs</w:t>
            </w:r>
          </w:p>
        </w:tc>
        <w:tc>
          <w:tcPr>
            <w:tcW w:w="3617" w:type="pct"/>
            <w:gridSpan w:val="23"/>
            <w:vAlign w:val="center"/>
          </w:tcPr>
          <w:p w:rsidR="002245D4" w:rsidRPr="00543250" w:rsidRDefault="002245D4" w:rsidP="00543250">
            <w:pPr>
              <w:jc w:val="center"/>
              <w:rPr>
                <w:rFonts w:ascii="Arial" w:hAnsi="Arial" w:cs="Arial"/>
              </w:rPr>
            </w:pPr>
            <w:r w:rsidRPr="00543250">
              <w:rPr>
                <w:rFonts w:ascii="Arial" w:hAnsi="Arial" w:cs="Arial"/>
              </w:rPr>
              <w:t>Mapping with Program Outcomes (POs)</w:t>
            </w:r>
          </w:p>
        </w:tc>
        <w:tc>
          <w:tcPr>
            <w:tcW w:w="895" w:type="pct"/>
            <w:gridSpan w:val="8"/>
            <w:vAlign w:val="center"/>
          </w:tcPr>
          <w:p w:rsidR="002245D4" w:rsidRPr="00543250" w:rsidRDefault="002245D4" w:rsidP="00543250">
            <w:pPr>
              <w:jc w:val="center"/>
              <w:rPr>
                <w:rFonts w:ascii="Arial" w:hAnsi="Arial" w:cs="Arial"/>
              </w:rPr>
            </w:pPr>
            <w:r w:rsidRPr="00543250">
              <w:rPr>
                <w:rFonts w:ascii="Arial" w:hAnsi="Arial" w:cs="Arial"/>
              </w:rPr>
              <w:t>Mapping with PSOs</w:t>
            </w:r>
          </w:p>
        </w:tc>
      </w:tr>
      <w:tr w:rsidR="002245D4" w:rsidRPr="00A41C51" w:rsidTr="00AD4482">
        <w:trPr>
          <w:trHeight w:val="340"/>
          <w:jc w:val="center"/>
        </w:trPr>
        <w:tc>
          <w:tcPr>
            <w:tcW w:w="191" w:type="pct"/>
            <w:vMerge/>
            <w:vAlign w:val="center"/>
          </w:tcPr>
          <w:p w:rsidR="002245D4" w:rsidRDefault="002245D4" w:rsidP="00A41C51">
            <w:pPr>
              <w:jc w:val="center"/>
              <w:rPr>
                <w:rFonts w:ascii="Arial" w:hAnsi="Arial" w:cs="Arial"/>
              </w:rPr>
            </w:pPr>
          </w:p>
        </w:tc>
        <w:tc>
          <w:tcPr>
            <w:tcW w:w="297" w:type="pct"/>
            <w:gridSpan w:val="2"/>
            <w:vMerge/>
            <w:vAlign w:val="center"/>
          </w:tcPr>
          <w:p w:rsidR="002245D4" w:rsidRDefault="002245D4" w:rsidP="00543250">
            <w:pPr>
              <w:jc w:val="center"/>
              <w:rPr>
                <w:rFonts w:ascii="Arial" w:hAnsi="Arial" w:cs="Arial"/>
                <w:b/>
              </w:rPr>
            </w:pPr>
          </w:p>
        </w:tc>
        <w:tc>
          <w:tcPr>
            <w:tcW w:w="301" w:type="pct"/>
            <w:gridSpan w:val="2"/>
            <w:vAlign w:val="center"/>
          </w:tcPr>
          <w:p w:rsidR="002245D4" w:rsidRPr="00543250" w:rsidRDefault="002245D4" w:rsidP="00543250">
            <w:pPr>
              <w:jc w:val="center"/>
              <w:rPr>
                <w:rFonts w:ascii="Arial" w:hAnsi="Arial" w:cs="Arial"/>
              </w:rPr>
            </w:pPr>
            <w:r w:rsidRPr="00543250">
              <w:rPr>
                <w:rFonts w:ascii="Arial" w:hAnsi="Arial" w:cs="Arial"/>
              </w:rPr>
              <w:t>PO1</w:t>
            </w:r>
          </w:p>
        </w:tc>
        <w:tc>
          <w:tcPr>
            <w:tcW w:w="301" w:type="pct"/>
            <w:vAlign w:val="center"/>
          </w:tcPr>
          <w:p w:rsidR="002245D4" w:rsidRPr="00543250" w:rsidRDefault="002245D4" w:rsidP="00543250">
            <w:pPr>
              <w:jc w:val="center"/>
              <w:rPr>
                <w:rFonts w:ascii="Arial" w:hAnsi="Arial" w:cs="Arial"/>
              </w:rPr>
            </w:pPr>
            <w:r w:rsidRPr="00543250">
              <w:rPr>
                <w:rFonts w:ascii="Arial" w:hAnsi="Arial" w:cs="Arial"/>
              </w:rPr>
              <w:t>PO2</w:t>
            </w:r>
          </w:p>
        </w:tc>
        <w:tc>
          <w:tcPr>
            <w:tcW w:w="301" w:type="pct"/>
            <w:vAlign w:val="center"/>
          </w:tcPr>
          <w:p w:rsidR="002245D4" w:rsidRPr="00543250" w:rsidRDefault="002245D4" w:rsidP="00543250">
            <w:pPr>
              <w:jc w:val="center"/>
              <w:rPr>
                <w:rFonts w:ascii="Arial" w:hAnsi="Arial" w:cs="Arial"/>
              </w:rPr>
            </w:pPr>
            <w:r w:rsidRPr="00543250">
              <w:rPr>
                <w:rFonts w:ascii="Arial" w:hAnsi="Arial" w:cs="Arial"/>
              </w:rPr>
              <w:t>PO3</w:t>
            </w:r>
          </w:p>
        </w:tc>
        <w:tc>
          <w:tcPr>
            <w:tcW w:w="301" w:type="pct"/>
            <w:vAlign w:val="center"/>
          </w:tcPr>
          <w:p w:rsidR="002245D4" w:rsidRPr="00543250" w:rsidRDefault="002245D4" w:rsidP="00543250">
            <w:pPr>
              <w:jc w:val="center"/>
              <w:rPr>
                <w:rFonts w:ascii="Arial" w:hAnsi="Arial" w:cs="Arial"/>
              </w:rPr>
            </w:pPr>
            <w:r w:rsidRPr="00543250">
              <w:rPr>
                <w:rFonts w:ascii="Arial" w:hAnsi="Arial" w:cs="Arial"/>
              </w:rPr>
              <w:t>PO4</w:t>
            </w:r>
          </w:p>
        </w:tc>
        <w:tc>
          <w:tcPr>
            <w:tcW w:w="301" w:type="pct"/>
            <w:vAlign w:val="center"/>
          </w:tcPr>
          <w:p w:rsidR="002245D4" w:rsidRPr="00543250" w:rsidRDefault="002245D4" w:rsidP="00543250">
            <w:pPr>
              <w:jc w:val="center"/>
              <w:rPr>
                <w:rFonts w:ascii="Arial" w:hAnsi="Arial" w:cs="Arial"/>
              </w:rPr>
            </w:pPr>
            <w:r w:rsidRPr="00543250">
              <w:rPr>
                <w:rFonts w:ascii="Arial" w:hAnsi="Arial" w:cs="Arial"/>
              </w:rPr>
              <w:t>PO5</w:t>
            </w:r>
          </w:p>
        </w:tc>
        <w:tc>
          <w:tcPr>
            <w:tcW w:w="301" w:type="pct"/>
            <w:gridSpan w:val="2"/>
            <w:vAlign w:val="center"/>
          </w:tcPr>
          <w:p w:rsidR="002245D4" w:rsidRPr="00543250" w:rsidRDefault="002245D4" w:rsidP="00543250">
            <w:pPr>
              <w:jc w:val="center"/>
              <w:rPr>
                <w:rFonts w:ascii="Arial" w:hAnsi="Arial" w:cs="Arial"/>
              </w:rPr>
            </w:pPr>
            <w:r w:rsidRPr="00543250">
              <w:rPr>
                <w:rFonts w:ascii="Arial" w:hAnsi="Arial" w:cs="Arial"/>
              </w:rPr>
              <w:t>PO6</w:t>
            </w:r>
          </w:p>
        </w:tc>
        <w:tc>
          <w:tcPr>
            <w:tcW w:w="301" w:type="pct"/>
            <w:gridSpan w:val="2"/>
            <w:vAlign w:val="center"/>
          </w:tcPr>
          <w:p w:rsidR="002245D4" w:rsidRPr="00543250" w:rsidRDefault="002245D4" w:rsidP="00543250">
            <w:pPr>
              <w:jc w:val="center"/>
              <w:rPr>
                <w:rFonts w:ascii="Arial" w:hAnsi="Arial" w:cs="Arial"/>
              </w:rPr>
            </w:pPr>
            <w:r w:rsidRPr="00543250">
              <w:rPr>
                <w:rFonts w:ascii="Arial" w:hAnsi="Arial" w:cs="Arial"/>
              </w:rPr>
              <w:t>PO7</w:t>
            </w:r>
          </w:p>
        </w:tc>
        <w:tc>
          <w:tcPr>
            <w:tcW w:w="301" w:type="pct"/>
            <w:gridSpan w:val="2"/>
            <w:vAlign w:val="center"/>
          </w:tcPr>
          <w:p w:rsidR="002245D4" w:rsidRPr="00543250" w:rsidRDefault="002245D4" w:rsidP="00543250">
            <w:pPr>
              <w:jc w:val="center"/>
              <w:rPr>
                <w:rFonts w:ascii="Arial" w:hAnsi="Arial" w:cs="Arial"/>
              </w:rPr>
            </w:pPr>
            <w:r w:rsidRPr="00543250">
              <w:rPr>
                <w:rFonts w:ascii="Arial" w:hAnsi="Arial" w:cs="Arial"/>
              </w:rPr>
              <w:t>PO8</w:t>
            </w:r>
          </w:p>
        </w:tc>
        <w:tc>
          <w:tcPr>
            <w:tcW w:w="301" w:type="pct"/>
            <w:gridSpan w:val="3"/>
            <w:vAlign w:val="center"/>
          </w:tcPr>
          <w:p w:rsidR="002245D4" w:rsidRPr="00543250" w:rsidRDefault="002245D4" w:rsidP="00543250">
            <w:pPr>
              <w:jc w:val="center"/>
              <w:rPr>
                <w:rFonts w:ascii="Arial" w:hAnsi="Arial" w:cs="Arial"/>
              </w:rPr>
            </w:pPr>
            <w:r w:rsidRPr="00543250">
              <w:rPr>
                <w:rFonts w:ascii="Arial" w:hAnsi="Arial" w:cs="Arial"/>
              </w:rPr>
              <w:t>PO9</w:t>
            </w:r>
          </w:p>
        </w:tc>
        <w:tc>
          <w:tcPr>
            <w:tcW w:w="301" w:type="pct"/>
            <w:gridSpan w:val="3"/>
            <w:vAlign w:val="center"/>
          </w:tcPr>
          <w:p w:rsidR="002245D4" w:rsidRPr="00543250" w:rsidRDefault="002245D4" w:rsidP="00543250">
            <w:pPr>
              <w:jc w:val="center"/>
              <w:rPr>
                <w:rFonts w:ascii="Arial" w:hAnsi="Arial" w:cs="Arial"/>
              </w:rPr>
            </w:pPr>
            <w:r w:rsidRPr="00543250">
              <w:rPr>
                <w:rFonts w:ascii="Arial" w:hAnsi="Arial" w:cs="Arial"/>
              </w:rPr>
              <w:t>PO10</w:t>
            </w:r>
          </w:p>
        </w:tc>
        <w:tc>
          <w:tcPr>
            <w:tcW w:w="301" w:type="pct"/>
            <w:gridSpan w:val="2"/>
            <w:vAlign w:val="center"/>
          </w:tcPr>
          <w:p w:rsidR="002245D4" w:rsidRPr="00543250" w:rsidRDefault="002245D4" w:rsidP="00543250">
            <w:pPr>
              <w:jc w:val="center"/>
              <w:rPr>
                <w:rFonts w:ascii="Arial" w:hAnsi="Arial" w:cs="Arial"/>
              </w:rPr>
            </w:pPr>
            <w:r w:rsidRPr="00543250">
              <w:rPr>
                <w:rFonts w:ascii="Arial" w:hAnsi="Arial" w:cs="Arial"/>
              </w:rPr>
              <w:t>PO11</w:t>
            </w:r>
          </w:p>
        </w:tc>
        <w:tc>
          <w:tcPr>
            <w:tcW w:w="306" w:type="pct"/>
            <w:gridSpan w:val="3"/>
            <w:vAlign w:val="center"/>
          </w:tcPr>
          <w:p w:rsidR="002245D4" w:rsidRPr="00543250" w:rsidRDefault="002245D4" w:rsidP="00543250">
            <w:pPr>
              <w:jc w:val="center"/>
              <w:rPr>
                <w:rFonts w:ascii="Arial" w:hAnsi="Arial" w:cs="Arial"/>
              </w:rPr>
            </w:pPr>
            <w:r w:rsidRPr="00543250">
              <w:rPr>
                <w:rFonts w:ascii="Arial" w:hAnsi="Arial" w:cs="Arial"/>
              </w:rPr>
              <w:t>PO12</w:t>
            </w:r>
          </w:p>
        </w:tc>
        <w:tc>
          <w:tcPr>
            <w:tcW w:w="301" w:type="pct"/>
            <w:gridSpan w:val="3"/>
            <w:vAlign w:val="center"/>
          </w:tcPr>
          <w:p w:rsidR="002245D4" w:rsidRPr="007535E8" w:rsidRDefault="002245D4" w:rsidP="00543250">
            <w:pPr>
              <w:jc w:val="center"/>
              <w:rPr>
                <w:rFonts w:ascii="Arial" w:hAnsi="Arial" w:cs="Arial"/>
              </w:rPr>
            </w:pPr>
            <w:r w:rsidRPr="007535E8">
              <w:rPr>
                <w:rFonts w:ascii="Arial" w:hAnsi="Arial" w:cs="Arial"/>
              </w:rPr>
              <w:t>PSO1</w:t>
            </w:r>
          </w:p>
        </w:tc>
        <w:tc>
          <w:tcPr>
            <w:tcW w:w="301" w:type="pct"/>
            <w:gridSpan w:val="4"/>
            <w:vAlign w:val="center"/>
          </w:tcPr>
          <w:p w:rsidR="002245D4" w:rsidRPr="007535E8" w:rsidRDefault="002245D4" w:rsidP="00543250">
            <w:pPr>
              <w:jc w:val="center"/>
              <w:rPr>
                <w:rFonts w:ascii="Arial" w:hAnsi="Arial" w:cs="Arial"/>
              </w:rPr>
            </w:pPr>
            <w:r w:rsidRPr="007535E8">
              <w:rPr>
                <w:rFonts w:ascii="Arial" w:hAnsi="Arial" w:cs="Arial"/>
              </w:rPr>
              <w:t>PSO2</w:t>
            </w:r>
          </w:p>
        </w:tc>
        <w:tc>
          <w:tcPr>
            <w:tcW w:w="293" w:type="pct"/>
            <w:vAlign w:val="center"/>
          </w:tcPr>
          <w:p w:rsidR="002245D4" w:rsidRPr="007535E8" w:rsidRDefault="002245D4" w:rsidP="00543250">
            <w:pPr>
              <w:jc w:val="center"/>
              <w:rPr>
                <w:rFonts w:ascii="Arial" w:hAnsi="Arial" w:cs="Arial"/>
              </w:rPr>
            </w:pPr>
            <w:r w:rsidRPr="007535E8">
              <w:rPr>
                <w:rFonts w:ascii="Arial" w:hAnsi="Arial" w:cs="Arial"/>
              </w:rPr>
              <w:t>PSO3</w:t>
            </w:r>
          </w:p>
        </w:tc>
      </w:tr>
      <w:tr w:rsidR="003058AE" w:rsidRPr="00A41C51" w:rsidTr="00AD4482">
        <w:trPr>
          <w:trHeight w:val="340"/>
          <w:jc w:val="center"/>
        </w:trPr>
        <w:tc>
          <w:tcPr>
            <w:tcW w:w="191" w:type="pct"/>
            <w:vAlign w:val="center"/>
          </w:tcPr>
          <w:p w:rsidR="003058AE" w:rsidRDefault="003058AE" w:rsidP="003058AE">
            <w:pPr>
              <w:jc w:val="center"/>
              <w:rPr>
                <w:rFonts w:ascii="Arial" w:hAnsi="Arial" w:cs="Arial"/>
              </w:rPr>
            </w:pPr>
            <w:r>
              <w:rPr>
                <w:rFonts w:ascii="Arial" w:hAnsi="Arial" w:cs="Arial"/>
              </w:rPr>
              <w:t>1</w:t>
            </w:r>
          </w:p>
        </w:tc>
        <w:tc>
          <w:tcPr>
            <w:tcW w:w="297" w:type="pct"/>
            <w:gridSpan w:val="2"/>
            <w:vAlign w:val="center"/>
          </w:tcPr>
          <w:p w:rsidR="003058AE" w:rsidRPr="00543250" w:rsidRDefault="003058AE" w:rsidP="003058AE">
            <w:pPr>
              <w:jc w:val="center"/>
              <w:rPr>
                <w:rFonts w:ascii="Arial" w:hAnsi="Arial" w:cs="Arial"/>
              </w:rPr>
            </w:pPr>
            <w:r w:rsidRPr="00543250">
              <w:rPr>
                <w:rFonts w:ascii="Arial" w:hAnsi="Arial" w:cs="Arial"/>
              </w:rPr>
              <w:t>CO1</w:t>
            </w:r>
          </w:p>
        </w:tc>
        <w:tc>
          <w:tcPr>
            <w:tcW w:w="301" w:type="pct"/>
            <w:gridSpan w:val="2"/>
          </w:tcPr>
          <w:p w:rsidR="003058AE" w:rsidRDefault="003058AE" w:rsidP="003058AE">
            <w:pPr>
              <w:jc w:val="center"/>
              <w:rPr>
                <w:rFonts w:ascii="Times New Roman" w:hAnsi="Times New Roman" w:cs="Times New Roman"/>
                <w:sz w:val="24"/>
                <w:szCs w:val="24"/>
              </w:rPr>
            </w:pPr>
            <w:r w:rsidRPr="00381E45">
              <w:rPr>
                <w:rFonts w:ascii="Times New Roman" w:hAnsi="Times New Roman" w:cs="Times New Roman"/>
                <w:sz w:val="24"/>
                <w:szCs w:val="24"/>
              </w:rPr>
              <w:t>3</w:t>
            </w:r>
          </w:p>
        </w:tc>
        <w:tc>
          <w:tcPr>
            <w:tcW w:w="301" w:type="pct"/>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3"/>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3"/>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6" w:type="pct"/>
            <w:gridSpan w:val="3"/>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3"/>
          </w:tcPr>
          <w:p w:rsidR="003058AE" w:rsidRPr="006A33A2" w:rsidRDefault="003058AE" w:rsidP="003058AE">
            <w:pPr>
              <w:jc w:val="center"/>
              <w:rPr>
                <w:rFonts w:ascii="Arial" w:hAnsi="Arial" w:cs="Arial"/>
                <w:b/>
                <w:sz w:val="20"/>
                <w:szCs w:val="20"/>
              </w:rPr>
            </w:pPr>
            <w:r>
              <w:rPr>
                <w:rFonts w:ascii="Times New Roman" w:hAnsi="Times New Roman" w:cs="Times New Roman"/>
                <w:sz w:val="24"/>
                <w:szCs w:val="24"/>
              </w:rPr>
              <w:t>0</w:t>
            </w:r>
          </w:p>
        </w:tc>
        <w:tc>
          <w:tcPr>
            <w:tcW w:w="301" w:type="pct"/>
            <w:gridSpan w:val="4"/>
          </w:tcPr>
          <w:p w:rsidR="003058AE" w:rsidRPr="006A33A2" w:rsidRDefault="003058AE" w:rsidP="003058AE">
            <w:pPr>
              <w:jc w:val="center"/>
              <w:rPr>
                <w:rFonts w:ascii="Arial" w:hAnsi="Arial" w:cs="Arial"/>
                <w:b/>
                <w:sz w:val="20"/>
                <w:szCs w:val="20"/>
              </w:rPr>
            </w:pPr>
            <w:r>
              <w:rPr>
                <w:rFonts w:ascii="Times New Roman" w:hAnsi="Times New Roman" w:cs="Times New Roman"/>
                <w:sz w:val="24"/>
                <w:szCs w:val="24"/>
              </w:rPr>
              <w:t>3</w:t>
            </w:r>
          </w:p>
        </w:tc>
        <w:tc>
          <w:tcPr>
            <w:tcW w:w="293" w:type="pct"/>
          </w:tcPr>
          <w:p w:rsidR="003058AE" w:rsidRPr="006A33A2" w:rsidRDefault="003058AE" w:rsidP="003058AE">
            <w:pPr>
              <w:jc w:val="center"/>
              <w:rPr>
                <w:rFonts w:ascii="Arial" w:hAnsi="Arial" w:cs="Arial"/>
                <w:b/>
                <w:sz w:val="20"/>
                <w:szCs w:val="20"/>
              </w:rPr>
            </w:pPr>
            <w:r>
              <w:rPr>
                <w:rFonts w:ascii="Times New Roman" w:hAnsi="Times New Roman" w:cs="Times New Roman"/>
                <w:sz w:val="24"/>
                <w:szCs w:val="24"/>
              </w:rPr>
              <w:t>0</w:t>
            </w:r>
          </w:p>
        </w:tc>
      </w:tr>
      <w:tr w:rsidR="003058AE" w:rsidRPr="00A41C51" w:rsidTr="00AD4482">
        <w:trPr>
          <w:trHeight w:val="340"/>
          <w:jc w:val="center"/>
        </w:trPr>
        <w:tc>
          <w:tcPr>
            <w:tcW w:w="191" w:type="pct"/>
            <w:vAlign w:val="center"/>
          </w:tcPr>
          <w:p w:rsidR="003058AE" w:rsidRDefault="003058AE" w:rsidP="003058AE">
            <w:pPr>
              <w:jc w:val="center"/>
              <w:rPr>
                <w:rFonts w:ascii="Arial" w:hAnsi="Arial" w:cs="Arial"/>
              </w:rPr>
            </w:pPr>
            <w:r>
              <w:rPr>
                <w:rFonts w:ascii="Arial" w:hAnsi="Arial" w:cs="Arial"/>
              </w:rPr>
              <w:t>2</w:t>
            </w:r>
          </w:p>
        </w:tc>
        <w:tc>
          <w:tcPr>
            <w:tcW w:w="297" w:type="pct"/>
            <w:gridSpan w:val="2"/>
            <w:vAlign w:val="center"/>
          </w:tcPr>
          <w:p w:rsidR="003058AE" w:rsidRPr="00543250" w:rsidRDefault="003058AE" w:rsidP="003058AE">
            <w:pPr>
              <w:jc w:val="center"/>
              <w:rPr>
                <w:rFonts w:ascii="Arial" w:hAnsi="Arial" w:cs="Arial"/>
              </w:rPr>
            </w:pPr>
            <w:r w:rsidRPr="00543250">
              <w:rPr>
                <w:rFonts w:ascii="Arial" w:hAnsi="Arial" w:cs="Arial"/>
              </w:rPr>
              <w:t>CO2</w:t>
            </w:r>
          </w:p>
        </w:tc>
        <w:tc>
          <w:tcPr>
            <w:tcW w:w="301" w:type="pct"/>
            <w:gridSpan w:val="2"/>
          </w:tcPr>
          <w:p w:rsidR="003058AE" w:rsidRDefault="003058AE" w:rsidP="003058AE">
            <w:pPr>
              <w:jc w:val="center"/>
              <w:rPr>
                <w:rFonts w:ascii="Times New Roman" w:hAnsi="Times New Roman" w:cs="Times New Roman"/>
                <w:sz w:val="24"/>
                <w:szCs w:val="24"/>
              </w:rPr>
            </w:pPr>
            <w:r w:rsidRPr="00381E45">
              <w:rPr>
                <w:rFonts w:ascii="Times New Roman" w:hAnsi="Times New Roman" w:cs="Times New Roman"/>
                <w:sz w:val="24"/>
                <w:szCs w:val="24"/>
              </w:rPr>
              <w:t>3</w:t>
            </w:r>
          </w:p>
        </w:tc>
        <w:tc>
          <w:tcPr>
            <w:tcW w:w="301" w:type="pct"/>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3"/>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3"/>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6" w:type="pct"/>
            <w:gridSpan w:val="3"/>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3"/>
          </w:tcPr>
          <w:p w:rsidR="003058AE" w:rsidRPr="006A33A2" w:rsidRDefault="003058AE" w:rsidP="003058AE">
            <w:pPr>
              <w:jc w:val="center"/>
              <w:rPr>
                <w:rFonts w:ascii="Arial" w:hAnsi="Arial" w:cs="Arial"/>
                <w:b/>
                <w:sz w:val="20"/>
                <w:szCs w:val="20"/>
              </w:rPr>
            </w:pPr>
            <w:r>
              <w:rPr>
                <w:rFonts w:ascii="Times New Roman" w:hAnsi="Times New Roman" w:cs="Times New Roman"/>
                <w:sz w:val="24"/>
                <w:szCs w:val="24"/>
              </w:rPr>
              <w:t>0</w:t>
            </w:r>
          </w:p>
        </w:tc>
        <w:tc>
          <w:tcPr>
            <w:tcW w:w="301" w:type="pct"/>
            <w:gridSpan w:val="4"/>
          </w:tcPr>
          <w:p w:rsidR="003058AE" w:rsidRPr="006A33A2" w:rsidRDefault="003058AE" w:rsidP="003058AE">
            <w:pPr>
              <w:jc w:val="center"/>
              <w:rPr>
                <w:rFonts w:ascii="Arial" w:hAnsi="Arial" w:cs="Arial"/>
                <w:b/>
                <w:sz w:val="20"/>
                <w:szCs w:val="20"/>
              </w:rPr>
            </w:pPr>
            <w:r w:rsidRPr="00162225">
              <w:rPr>
                <w:rFonts w:ascii="Times New Roman" w:hAnsi="Times New Roman" w:cs="Times New Roman"/>
                <w:sz w:val="24"/>
                <w:szCs w:val="24"/>
              </w:rPr>
              <w:t>3</w:t>
            </w:r>
          </w:p>
        </w:tc>
        <w:tc>
          <w:tcPr>
            <w:tcW w:w="293" w:type="pct"/>
          </w:tcPr>
          <w:p w:rsidR="003058AE" w:rsidRPr="006A33A2" w:rsidRDefault="003058AE" w:rsidP="003058AE">
            <w:pPr>
              <w:jc w:val="center"/>
              <w:rPr>
                <w:rFonts w:ascii="Arial" w:hAnsi="Arial" w:cs="Arial"/>
                <w:b/>
                <w:sz w:val="20"/>
                <w:szCs w:val="20"/>
              </w:rPr>
            </w:pPr>
            <w:r>
              <w:rPr>
                <w:rFonts w:ascii="Times New Roman" w:hAnsi="Times New Roman" w:cs="Times New Roman"/>
                <w:sz w:val="24"/>
                <w:szCs w:val="24"/>
              </w:rPr>
              <w:t>0</w:t>
            </w:r>
          </w:p>
        </w:tc>
      </w:tr>
      <w:tr w:rsidR="003058AE" w:rsidRPr="00A41C51" w:rsidTr="00AD4482">
        <w:trPr>
          <w:trHeight w:val="340"/>
          <w:jc w:val="center"/>
        </w:trPr>
        <w:tc>
          <w:tcPr>
            <w:tcW w:w="191" w:type="pct"/>
            <w:vAlign w:val="center"/>
          </w:tcPr>
          <w:p w:rsidR="003058AE" w:rsidRDefault="003058AE" w:rsidP="003058AE">
            <w:pPr>
              <w:jc w:val="center"/>
              <w:rPr>
                <w:rFonts w:ascii="Arial" w:hAnsi="Arial" w:cs="Arial"/>
              </w:rPr>
            </w:pPr>
            <w:r>
              <w:rPr>
                <w:rFonts w:ascii="Arial" w:hAnsi="Arial" w:cs="Arial"/>
              </w:rPr>
              <w:t>3</w:t>
            </w:r>
          </w:p>
        </w:tc>
        <w:tc>
          <w:tcPr>
            <w:tcW w:w="297" w:type="pct"/>
            <w:gridSpan w:val="2"/>
            <w:vAlign w:val="center"/>
          </w:tcPr>
          <w:p w:rsidR="003058AE" w:rsidRPr="00543250" w:rsidRDefault="003058AE" w:rsidP="003058AE">
            <w:pPr>
              <w:jc w:val="center"/>
              <w:rPr>
                <w:rFonts w:ascii="Arial" w:hAnsi="Arial" w:cs="Arial"/>
              </w:rPr>
            </w:pPr>
            <w:r w:rsidRPr="00543250">
              <w:rPr>
                <w:rFonts w:ascii="Arial" w:hAnsi="Arial" w:cs="Arial"/>
              </w:rPr>
              <w:t>CO</w:t>
            </w:r>
            <w:r>
              <w:rPr>
                <w:rFonts w:ascii="Arial" w:hAnsi="Arial" w:cs="Arial"/>
              </w:rPr>
              <w:t>3</w:t>
            </w:r>
          </w:p>
        </w:tc>
        <w:tc>
          <w:tcPr>
            <w:tcW w:w="301" w:type="pct"/>
            <w:gridSpan w:val="2"/>
          </w:tcPr>
          <w:p w:rsidR="003058AE" w:rsidRDefault="003058AE" w:rsidP="003058AE">
            <w:pPr>
              <w:jc w:val="center"/>
              <w:rPr>
                <w:rFonts w:ascii="Times New Roman" w:hAnsi="Times New Roman" w:cs="Times New Roman"/>
                <w:sz w:val="24"/>
                <w:szCs w:val="24"/>
              </w:rPr>
            </w:pPr>
            <w:r w:rsidRPr="00381E45">
              <w:rPr>
                <w:rFonts w:ascii="Times New Roman" w:hAnsi="Times New Roman" w:cs="Times New Roman"/>
                <w:sz w:val="24"/>
                <w:szCs w:val="24"/>
              </w:rPr>
              <w:t>3</w:t>
            </w:r>
          </w:p>
        </w:tc>
        <w:tc>
          <w:tcPr>
            <w:tcW w:w="301" w:type="pct"/>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3"/>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3"/>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6" w:type="pct"/>
            <w:gridSpan w:val="3"/>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3"/>
          </w:tcPr>
          <w:p w:rsidR="003058AE" w:rsidRPr="006A33A2" w:rsidRDefault="003058AE" w:rsidP="003058AE">
            <w:pPr>
              <w:jc w:val="center"/>
              <w:rPr>
                <w:rFonts w:ascii="Arial" w:hAnsi="Arial" w:cs="Arial"/>
                <w:b/>
                <w:sz w:val="20"/>
                <w:szCs w:val="20"/>
              </w:rPr>
            </w:pPr>
            <w:r>
              <w:rPr>
                <w:rFonts w:ascii="Times New Roman" w:hAnsi="Times New Roman" w:cs="Times New Roman"/>
                <w:sz w:val="24"/>
                <w:szCs w:val="24"/>
              </w:rPr>
              <w:t>0</w:t>
            </w:r>
          </w:p>
        </w:tc>
        <w:tc>
          <w:tcPr>
            <w:tcW w:w="301" w:type="pct"/>
            <w:gridSpan w:val="4"/>
          </w:tcPr>
          <w:p w:rsidR="003058AE" w:rsidRPr="006A33A2" w:rsidRDefault="003058AE" w:rsidP="003058AE">
            <w:pPr>
              <w:jc w:val="center"/>
              <w:rPr>
                <w:rFonts w:ascii="Arial" w:hAnsi="Arial" w:cs="Arial"/>
                <w:b/>
                <w:sz w:val="20"/>
                <w:szCs w:val="20"/>
              </w:rPr>
            </w:pPr>
            <w:r w:rsidRPr="00162225">
              <w:rPr>
                <w:rFonts w:ascii="Times New Roman" w:hAnsi="Times New Roman" w:cs="Times New Roman"/>
                <w:sz w:val="24"/>
                <w:szCs w:val="24"/>
              </w:rPr>
              <w:t>3</w:t>
            </w:r>
          </w:p>
        </w:tc>
        <w:tc>
          <w:tcPr>
            <w:tcW w:w="293" w:type="pct"/>
          </w:tcPr>
          <w:p w:rsidR="003058AE" w:rsidRPr="006A33A2" w:rsidRDefault="003058AE" w:rsidP="003058AE">
            <w:pPr>
              <w:jc w:val="center"/>
              <w:rPr>
                <w:rFonts w:ascii="Arial" w:hAnsi="Arial" w:cs="Arial"/>
                <w:b/>
                <w:sz w:val="20"/>
                <w:szCs w:val="20"/>
              </w:rPr>
            </w:pPr>
            <w:r>
              <w:rPr>
                <w:rFonts w:ascii="Times New Roman" w:hAnsi="Times New Roman" w:cs="Times New Roman"/>
                <w:sz w:val="24"/>
                <w:szCs w:val="24"/>
              </w:rPr>
              <w:t>0</w:t>
            </w:r>
          </w:p>
        </w:tc>
      </w:tr>
      <w:tr w:rsidR="003058AE" w:rsidRPr="00A41C51" w:rsidTr="00AD4482">
        <w:trPr>
          <w:trHeight w:val="340"/>
          <w:jc w:val="center"/>
        </w:trPr>
        <w:tc>
          <w:tcPr>
            <w:tcW w:w="191" w:type="pct"/>
            <w:vAlign w:val="center"/>
          </w:tcPr>
          <w:p w:rsidR="003058AE" w:rsidRDefault="003058AE" w:rsidP="003058AE">
            <w:pPr>
              <w:jc w:val="center"/>
              <w:rPr>
                <w:rFonts w:ascii="Arial" w:hAnsi="Arial" w:cs="Arial"/>
              </w:rPr>
            </w:pPr>
            <w:r>
              <w:rPr>
                <w:rFonts w:ascii="Arial" w:hAnsi="Arial" w:cs="Arial"/>
              </w:rPr>
              <w:t>4</w:t>
            </w:r>
          </w:p>
        </w:tc>
        <w:tc>
          <w:tcPr>
            <w:tcW w:w="297" w:type="pct"/>
            <w:gridSpan w:val="2"/>
            <w:vAlign w:val="center"/>
          </w:tcPr>
          <w:p w:rsidR="003058AE" w:rsidRPr="00543250" w:rsidRDefault="003058AE" w:rsidP="003058AE">
            <w:pPr>
              <w:jc w:val="center"/>
              <w:rPr>
                <w:rFonts w:ascii="Arial" w:hAnsi="Arial" w:cs="Arial"/>
              </w:rPr>
            </w:pPr>
            <w:r w:rsidRPr="00543250">
              <w:rPr>
                <w:rFonts w:ascii="Arial" w:hAnsi="Arial" w:cs="Arial"/>
              </w:rPr>
              <w:t>CO</w:t>
            </w:r>
            <w:r>
              <w:rPr>
                <w:rFonts w:ascii="Arial" w:hAnsi="Arial" w:cs="Arial"/>
              </w:rPr>
              <w:t>4</w:t>
            </w:r>
          </w:p>
        </w:tc>
        <w:tc>
          <w:tcPr>
            <w:tcW w:w="301" w:type="pct"/>
            <w:gridSpan w:val="2"/>
          </w:tcPr>
          <w:p w:rsidR="003058AE" w:rsidRDefault="003058AE" w:rsidP="003058AE">
            <w:pPr>
              <w:jc w:val="center"/>
              <w:rPr>
                <w:rFonts w:ascii="Times New Roman" w:hAnsi="Times New Roman" w:cs="Times New Roman"/>
                <w:sz w:val="24"/>
                <w:szCs w:val="24"/>
              </w:rPr>
            </w:pPr>
            <w:r w:rsidRPr="00381E45">
              <w:rPr>
                <w:rFonts w:ascii="Times New Roman" w:hAnsi="Times New Roman" w:cs="Times New Roman"/>
                <w:sz w:val="24"/>
                <w:szCs w:val="24"/>
              </w:rPr>
              <w:t>3</w:t>
            </w:r>
          </w:p>
        </w:tc>
        <w:tc>
          <w:tcPr>
            <w:tcW w:w="301" w:type="pct"/>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3"/>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3"/>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6" w:type="pct"/>
            <w:gridSpan w:val="3"/>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3"/>
          </w:tcPr>
          <w:p w:rsidR="003058AE" w:rsidRPr="006A33A2" w:rsidRDefault="003058AE" w:rsidP="003058AE">
            <w:pPr>
              <w:jc w:val="center"/>
              <w:rPr>
                <w:rFonts w:ascii="Arial" w:hAnsi="Arial" w:cs="Arial"/>
                <w:b/>
                <w:sz w:val="20"/>
                <w:szCs w:val="20"/>
              </w:rPr>
            </w:pPr>
            <w:r>
              <w:rPr>
                <w:rFonts w:ascii="Times New Roman" w:hAnsi="Times New Roman" w:cs="Times New Roman"/>
                <w:sz w:val="24"/>
                <w:szCs w:val="24"/>
              </w:rPr>
              <w:t>0</w:t>
            </w:r>
          </w:p>
        </w:tc>
        <w:tc>
          <w:tcPr>
            <w:tcW w:w="301" w:type="pct"/>
            <w:gridSpan w:val="4"/>
          </w:tcPr>
          <w:p w:rsidR="003058AE" w:rsidRPr="006A33A2" w:rsidRDefault="003058AE" w:rsidP="003058AE">
            <w:pPr>
              <w:jc w:val="center"/>
              <w:rPr>
                <w:rFonts w:ascii="Arial" w:hAnsi="Arial" w:cs="Arial"/>
                <w:b/>
                <w:sz w:val="20"/>
                <w:szCs w:val="20"/>
              </w:rPr>
            </w:pPr>
            <w:r w:rsidRPr="00162225">
              <w:rPr>
                <w:rFonts w:ascii="Times New Roman" w:hAnsi="Times New Roman" w:cs="Times New Roman"/>
                <w:sz w:val="24"/>
                <w:szCs w:val="24"/>
              </w:rPr>
              <w:t>3</w:t>
            </w:r>
          </w:p>
        </w:tc>
        <w:tc>
          <w:tcPr>
            <w:tcW w:w="293" w:type="pct"/>
          </w:tcPr>
          <w:p w:rsidR="003058AE" w:rsidRPr="006A33A2" w:rsidRDefault="003058AE" w:rsidP="003058AE">
            <w:pPr>
              <w:jc w:val="center"/>
              <w:rPr>
                <w:rFonts w:ascii="Arial" w:hAnsi="Arial" w:cs="Arial"/>
                <w:b/>
                <w:sz w:val="20"/>
                <w:szCs w:val="20"/>
              </w:rPr>
            </w:pPr>
            <w:r>
              <w:rPr>
                <w:rFonts w:ascii="Times New Roman" w:hAnsi="Times New Roman" w:cs="Times New Roman"/>
                <w:sz w:val="24"/>
                <w:szCs w:val="24"/>
              </w:rPr>
              <w:t>0</w:t>
            </w:r>
          </w:p>
        </w:tc>
      </w:tr>
      <w:tr w:rsidR="003058AE" w:rsidRPr="00A41C51" w:rsidTr="00AD4482">
        <w:trPr>
          <w:trHeight w:val="340"/>
          <w:jc w:val="center"/>
        </w:trPr>
        <w:tc>
          <w:tcPr>
            <w:tcW w:w="191" w:type="pct"/>
            <w:vAlign w:val="center"/>
          </w:tcPr>
          <w:p w:rsidR="003058AE" w:rsidRDefault="003058AE" w:rsidP="003058AE">
            <w:pPr>
              <w:jc w:val="center"/>
              <w:rPr>
                <w:rFonts w:ascii="Arial" w:hAnsi="Arial" w:cs="Arial"/>
              </w:rPr>
            </w:pPr>
            <w:r>
              <w:rPr>
                <w:rFonts w:ascii="Arial" w:hAnsi="Arial" w:cs="Arial"/>
              </w:rPr>
              <w:t>5</w:t>
            </w:r>
          </w:p>
        </w:tc>
        <w:tc>
          <w:tcPr>
            <w:tcW w:w="297" w:type="pct"/>
            <w:gridSpan w:val="2"/>
            <w:vAlign w:val="center"/>
          </w:tcPr>
          <w:p w:rsidR="003058AE" w:rsidRPr="00543250" w:rsidRDefault="003058AE" w:rsidP="003058AE">
            <w:pPr>
              <w:jc w:val="center"/>
              <w:rPr>
                <w:rFonts w:ascii="Arial" w:hAnsi="Arial" w:cs="Arial"/>
              </w:rPr>
            </w:pPr>
            <w:r w:rsidRPr="00543250">
              <w:rPr>
                <w:rFonts w:ascii="Arial" w:hAnsi="Arial" w:cs="Arial"/>
              </w:rPr>
              <w:t>CO</w:t>
            </w:r>
            <w:r>
              <w:rPr>
                <w:rFonts w:ascii="Arial" w:hAnsi="Arial" w:cs="Arial"/>
              </w:rPr>
              <w:t>5</w:t>
            </w:r>
          </w:p>
        </w:tc>
        <w:tc>
          <w:tcPr>
            <w:tcW w:w="301" w:type="pct"/>
            <w:gridSpan w:val="2"/>
          </w:tcPr>
          <w:p w:rsidR="003058AE" w:rsidRDefault="003058AE" w:rsidP="003058AE">
            <w:pPr>
              <w:jc w:val="center"/>
              <w:rPr>
                <w:rFonts w:ascii="Times New Roman" w:hAnsi="Times New Roman" w:cs="Times New Roman"/>
                <w:sz w:val="24"/>
                <w:szCs w:val="24"/>
              </w:rPr>
            </w:pPr>
            <w:r w:rsidRPr="00381E45">
              <w:rPr>
                <w:rFonts w:ascii="Times New Roman" w:hAnsi="Times New Roman" w:cs="Times New Roman"/>
                <w:sz w:val="24"/>
                <w:szCs w:val="24"/>
              </w:rPr>
              <w:t>3</w:t>
            </w:r>
          </w:p>
        </w:tc>
        <w:tc>
          <w:tcPr>
            <w:tcW w:w="301" w:type="pct"/>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1</w:t>
            </w:r>
          </w:p>
        </w:tc>
        <w:tc>
          <w:tcPr>
            <w:tcW w:w="301" w:type="pct"/>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3"/>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3"/>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6" w:type="pct"/>
            <w:gridSpan w:val="3"/>
          </w:tcPr>
          <w:p w:rsidR="003058AE" w:rsidRDefault="003058AE" w:rsidP="003058AE">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3"/>
          </w:tcPr>
          <w:p w:rsidR="003058AE" w:rsidRPr="006A33A2" w:rsidRDefault="003058AE" w:rsidP="003058AE">
            <w:pPr>
              <w:jc w:val="center"/>
              <w:rPr>
                <w:rFonts w:ascii="Arial" w:hAnsi="Arial" w:cs="Arial"/>
                <w:b/>
                <w:sz w:val="20"/>
                <w:szCs w:val="20"/>
              </w:rPr>
            </w:pPr>
            <w:r>
              <w:rPr>
                <w:rFonts w:ascii="Times New Roman" w:hAnsi="Times New Roman" w:cs="Times New Roman"/>
                <w:sz w:val="24"/>
                <w:szCs w:val="24"/>
              </w:rPr>
              <w:t>0</w:t>
            </w:r>
          </w:p>
        </w:tc>
        <w:tc>
          <w:tcPr>
            <w:tcW w:w="301" w:type="pct"/>
            <w:gridSpan w:val="4"/>
          </w:tcPr>
          <w:p w:rsidR="003058AE" w:rsidRPr="006A33A2" w:rsidRDefault="003058AE" w:rsidP="003058AE">
            <w:pPr>
              <w:jc w:val="center"/>
              <w:rPr>
                <w:rFonts w:ascii="Arial" w:hAnsi="Arial" w:cs="Arial"/>
                <w:b/>
                <w:sz w:val="20"/>
                <w:szCs w:val="20"/>
              </w:rPr>
            </w:pPr>
            <w:r w:rsidRPr="00162225">
              <w:rPr>
                <w:rFonts w:ascii="Times New Roman" w:hAnsi="Times New Roman" w:cs="Times New Roman"/>
                <w:sz w:val="24"/>
                <w:szCs w:val="24"/>
              </w:rPr>
              <w:t>3</w:t>
            </w:r>
          </w:p>
        </w:tc>
        <w:tc>
          <w:tcPr>
            <w:tcW w:w="293" w:type="pct"/>
          </w:tcPr>
          <w:p w:rsidR="003058AE" w:rsidRPr="006A33A2" w:rsidRDefault="003058AE" w:rsidP="003058AE">
            <w:pPr>
              <w:jc w:val="center"/>
              <w:rPr>
                <w:rFonts w:ascii="Arial" w:hAnsi="Arial" w:cs="Arial"/>
                <w:b/>
                <w:sz w:val="20"/>
                <w:szCs w:val="20"/>
              </w:rPr>
            </w:pPr>
            <w:r>
              <w:rPr>
                <w:rFonts w:ascii="Times New Roman" w:hAnsi="Times New Roman" w:cs="Times New Roman"/>
                <w:sz w:val="24"/>
                <w:szCs w:val="24"/>
              </w:rPr>
              <w:t>0</w:t>
            </w:r>
          </w:p>
        </w:tc>
      </w:tr>
      <w:tr w:rsidR="002245D4" w:rsidRPr="00A41C51" w:rsidTr="00CA31FC">
        <w:trPr>
          <w:trHeight w:val="340"/>
          <w:jc w:val="center"/>
        </w:trPr>
        <w:tc>
          <w:tcPr>
            <w:tcW w:w="5000" w:type="pct"/>
            <w:gridSpan w:val="34"/>
            <w:vAlign w:val="center"/>
          </w:tcPr>
          <w:p w:rsidR="002245D4" w:rsidRDefault="002245D4" w:rsidP="00A41C51">
            <w:pPr>
              <w:jc w:val="center"/>
              <w:rPr>
                <w:rFonts w:ascii="Arial" w:hAnsi="Arial" w:cs="Arial"/>
              </w:rPr>
            </w:pPr>
            <w:r>
              <w:rPr>
                <w:rFonts w:ascii="Arial" w:hAnsi="Arial" w:cs="Arial"/>
              </w:rPr>
              <w:t>SYLLABUS</w:t>
            </w:r>
          </w:p>
        </w:tc>
      </w:tr>
      <w:tr w:rsidR="002245D4" w:rsidRPr="00A41C51" w:rsidTr="003058AE">
        <w:trPr>
          <w:trHeight w:val="340"/>
          <w:jc w:val="center"/>
        </w:trPr>
        <w:tc>
          <w:tcPr>
            <w:tcW w:w="191" w:type="pct"/>
            <w:vAlign w:val="center"/>
          </w:tcPr>
          <w:p w:rsidR="002245D4" w:rsidRDefault="002245D4" w:rsidP="00772FA9">
            <w:pPr>
              <w:jc w:val="center"/>
              <w:rPr>
                <w:rFonts w:ascii="Arial" w:hAnsi="Arial" w:cs="Arial"/>
              </w:rPr>
            </w:pPr>
            <w:r>
              <w:rPr>
                <w:rFonts w:ascii="Arial" w:hAnsi="Arial" w:cs="Arial"/>
              </w:rPr>
              <w:t>No.</w:t>
            </w:r>
          </w:p>
        </w:tc>
        <w:tc>
          <w:tcPr>
            <w:tcW w:w="3816" w:type="pct"/>
            <w:gridSpan w:val="23"/>
            <w:vAlign w:val="center"/>
          </w:tcPr>
          <w:p w:rsidR="002245D4" w:rsidRDefault="002245D4" w:rsidP="00772FA9">
            <w:pPr>
              <w:jc w:val="center"/>
              <w:rPr>
                <w:rFonts w:ascii="Arial" w:hAnsi="Arial" w:cs="Arial"/>
              </w:rPr>
            </w:pPr>
            <w:r>
              <w:rPr>
                <w:rFonts w:ascii="Arial" w:hAnsi="Arial" w:cs="Arial"/>
              </w:rPr>
              <w:t>Content</w:t>
            </w:r>
          </w:p>
        </w:tc>
        <w:tc>
          <w:tcPr>
            <w:tcW w:w="505" w:type="pct"/>
            <w:gridSpan w:val="7"/>
            <w:vAlign w:val="center"/>
          </w:tcPr>
          <w:p w:rsidR="002245D4" w:rsidRDefault="002245D4" w:rsidP="00772FA9">
            <w:pPr>
              <w:jc w:val="center"/>
              <w:rPr>
                <w:rFonts w:ascii="Arial" w:hAnsi="Arial" w:cs="Arial"/>
              </w:rPr>
            </w:pPr>
            <w:r>
              <w:rPr>
                <w:rFonts w:ascii="Arial" w:hAnsi="Arial" w:cs="Arial"/>
              </w:rPr>
              <w:t>Hours</w:t>
            </w:r>
          </w:p>
        </w:tc>
        <w:tc>
          <w:tcPr>
            <w:tcW w:w="488" w:type="pct"/>
            <w:gridSpan w:val="3"/>
            <w:vAlign w:val="center"/>
          </w:tcPr>
          <w:p w:rsidR="002245D4" w:rsidRDefault="002245D4" w:rsidP="00772FA9">
            <w:pPr>
              <w:jc w:val="center"/>
              <w:rPr>
                <w:rFonts w:ascii="Arial" w:hAnsi="Arial" w:cs="Arial"/>
              </w:rPr>
            </w:pPr>
            <w:r>
              <w:rPr>
                <w:rFonts w:ascii="Arial" w:hAnsi="Arial" w:cs="Arial"/>
              </w:rPr>
              <w:t>COs</w:t>
            </w:r>
          </w:p>
        </w:tc>
      </w:tr>
      <w:tr w:rsidR="00B53ADB" w:rsidRPr="003A7C5C" w:rsidTr="003058AE">
        <w:trPr>
          <w:trHeight w:val="638"/>
          <w:jc w:val="center"/>
        </w:trPr>
        <w:tc>
          <w:tcPr>
            <w:tcW w:w="191" w:type="pct"/>
            <w:vAlign w:val="center"/>
          </w:tcPr>
          <w:p w:rsidR="00B53ADB" w:rsidRDefault="00B53ADB" w:rsidP="00A41C51">
            <w:pPr>
              <w:jc w:val="center"/>
              <w:rPr>
                <w:rFonts w:ascii="Arial" w:hAnsi="Arial" w:cs="Arial"/>
              </w:rPr>
            </w:pPr>
            <w:r>
              <w:rPr>
                <w:rFonts w:ascii="Arial" w:hAnsi="Arial" w:cs="Arial"/>
              </w:rPr>
              <w:t>I</w:t>
            </w:r>
          </w:p>
        </w:tc>
        <w:tc>
          <w:tcPr>
            <w:tcW w:w="3816" w:type="pct"/>
            <w:gridSpan w:val="23"/>
            <w:vAlign w:val="center"/>
          </w:tcPr>
          <w:p w:rsidR="00FD690F" w:rsidRPr="00FD690F" w:rsidRDefault="00FD690F" w:rsidP="00616EF5">
            <w:pPr>
              <w:jc w:val="both"/>
              <w:rPr>
                <w:rFonts w:ascii="Arial" w:hAnsi="Arial" w:cs="Arial"/>
                <w:b/>
                <w:szCs w:val="34"/>
              </w:rPr>
            </w:pPr>
            <w:r w:rsidRPr="00FD690F">
              <w:rPr>
                <w:rFonts w:ascii="Arial" w:hAnsi="Arial" w:cs="Arial"/>
                <w:b/>
                <w:szCs w:val="34"/>
              </w:rPr>
              <w:t>Stress</w:t>
            </w:r>
          </w:p>
          <w:p w:rsidR="00B53ADB" w:rsidRPr="005E2408" w:rsidRDefault="00FD690F" w:rsidP="00616EF5">
            <w:pPr>
              <w:jc w:val="both"/>
              <w:rPr>
                <w:rFonts w:ascii="Arial" w:hAnsi="Arial" w:cs="Arial"/>
              </w:rPr>
            </w:pPr>
            <w:r w:rsidRPr="00FD690F">
              <w:rPr>
                <w:rFonts w:ascii="Arial" w:hAnsi="Arial" w:cs="Arial"/>
                <w:szCs w:val="34"/>
              </w:rPr>
              <w:t>Definition of stress, Stress at a point –matrix of stress / stress tensor, Symmetry of stress tensor, Equilibrium of a body –differential equations of equilibrium, Different states of stress –uniaxial, biaxial, plane stress, etc., Transformation of plane stress; extension to 3-D, Principal stresses and maximum shear stress, Mohr’s circle</w:t>
            </w:r>
          </w:p>
        </w:tc>
        <w:tc>
          <w:tcPr>
            <w:tcW w:w="505" w:type="pct"/>
            <w:gridSpan w:val="7"/>
            <w:vAlign w:val="center"/>
          </w:tcPr>
          <w:p w:rsidR="00B53ADB" w:rsidRPr="003A7C5C" w:rsidRDefault="00111F64" w:rsidP="00910390">
            <w:pPr>
              <w:jc w:val="center"/>
              <w:rPr>
                <w:rFonts w:ascii="Arial" w:hAnsi="Arial" w:cs="Arial"/>
                <w:b/>
              </w:rPr>
            </w:pPr>
            <w:r>
              <w:rPr>
                <w:rFonts w:ascii="Arial" w:hAnsi="Arial" w:cs="Arial"/>
                <w:b/>
              </w:rPr>
              <w:t>6</w:t>
            </w:r>
          </w:p>
        </w:tc>
        <w:tc>
          <w:tcPr>
            <w:tcW w:w="488" w:type="pct"/>
            <w:gridSpan w:val="3"/>
            <w:vAlign w:val="center"/>
          </w:tcPr>
          <w:p w:rsidR="00B53ADB" w:rsidRPr="003A7C5C" w:rsidRDefault="004750A1" w:rsidP="00A41C51">
            <w:pPr>
              <w:jc w:val="center"/>
              <w:rPr>
                <w:rFonts w:ascii="Arial" w:hAnsi="Arial" w:cs="Arial"/>
                <w:b/>
              </w:rPr>
            </w:pPr>
            <w:r>
              <w:rPr>
                <w:rFonts w:ascii="Arial" w:hAnsi="Arial" w:cs="Arial"/>
                <w:b/>
              </w:rPr>
              <w:t>CO1</w:t>
            </w:r>
          </w:p>
        </w:tc>
      </w:tr>
      <w:tr w:rsidR="00195C65" w:rsidRPr="003A7C5C" w:rsidTr="003058AE">
        <w:trPr>
          <w:trHeight w:val="620"/>
          <w:jc w:val="center"/>
        </w:trPr>
        <w:tc>
          <w:tcPr>
            <w:tcW w:w="191" w:type="pct"/>
            <w:vAlign w:val="center"/>
          </w:tcPr>
          <w:p w:rsidR="00195C65" w:rsidRDefault="00195C65" w:rsidP="00A41C51">
            <w:pPr>
              <w:jc w:val="center"/>
              <w:rPr>
                <w:rFonts w:ascii="Arial" w:hAnsi="Arial" w:cs="Arial"/>
              </w:rPr>
            </w:pPr>
            <w:r>
              <w:rPr>
                <w:rFonts w:ascii="Arial" w:hAnsi="Arial" w:cs="Arial"/>
              </w:rPr>
              <w:t>II</w:t>
            </w:r>
          </w:p>
        </w:tc>
        <w:tc>
          <w:tcPr>
            <w:tcW w:w="3816" w:type="pct"/>
            <w:gridSpan w:val="23"/>
          </w:tcPr>
          <w:p w:rsidR="00FD690F" w:rsidRPr="00FD690F" w:rsidRDefault="00FD690F" w:rsidP="005E2408">
            <w:pPr>
              <w:autoSpaceDE w:val="0"/>
              <w:autoSpaceDN w:val="0"/>
              <w:adjustRightInd w:val="0"/>
              <w:jc w:val="both"/>
              <w:rPr>
                <w:rFonts w:ascii="Arial" w:hAnsi="Arial" w:cs="Arial"/>
                <w:b/>
                <w:szCs w:val="34"/>
              </w:rPr>
            </w:pPr>
            <w:r w:rsidRPr="00FD690F">
              <w:rPr>
                <w:rFonts w:ascii="Arial" w:hAnsi="Arial" w:cs="Arial"/>
                <w:b/>
                <w:szCs w:val="34"/>
              </w:rPr>
              <w:t>Strain</w:t>
            </w:r>
          </w:p>
          <w:p w:rsidR="00195C65" w:rsidRPr="005E2408" w:rsidRDefault="00FD690F" w:rsidP="005E2408">
            <w:pPr>
              <w:autoSpaceDE w:val="0"/>
              <w:autoSpaceDN w:val="0"/>
              <w:adjustRightInd w:val="0"/>
              <w:jc w:val="both"/>
              <w:rPr>
                <w:rFonts w:ascii="Arial" w:hAnsi="Arial" w:cs="Arial"/>
              </w:rPr>
            </w:pPr>
            <w:r w:rsidRPr="00FD690F">
              <w:rPr>
                <w:rFonts w:ascii="Arial" w:hAnsi="Arial" w:cs="Arial"/>
                <w:szCs w:val="34"/>
              </w:rPr>
              <w:t>Definition of strain –shear and normal strains, Strain at a point –matrix of strain / strain tensor, Symmetry of strain tensor, Different states of strain –uniaxial, plane strain, etc., Transformation of plane strain; extension to 3-D,Principal strains, Mohr’s circle for plane strain</w:t>
            </w:r>
          </w:p>
        </w:tc>
        <w:tc>
          <w:tcPr>
            <w:tcW w:w="505" w:type="pct"/>
            <w:gridSpan w:val="7"/>
            <w:vAlign w:val="center"/>
          </w:tcPr>
          <w:p w:rsidR="00195C65" w:rsidRPr="003A7C5C" w:rsidRDefault="00111F64" w:rsidP="00877915">
            <w:pPr>
              <w:jc w:val="center"/>
              <w:rPr>
                <w:rFonts w:ascii="Arial" w:hAnsi="Arial" w:cs="Arial"/>
                <w:b/>
              </w:rPr>
            </w:pPr>
            <w:r>
              <w:rPr>
                <w:rFonts w:ascii="Arial" w:hAnsi="Arial" w:cs="Arial"/>
                <w:b/>
              </w:rPr>
              <w:t>7</w:t>
            </w:r>
          </w:p>
        </w:tc>
        <w:tc>
          <w:tcPr>
            <w:tcW w:w="488" w:type="pct"/>
            <w:gridSpan w:val="3"/>
            <w:vAlign w:val="center"/>
          </w:tcPr>
          <w:p w:rsidR="00195C65" w:rsidRPr="003A7C5C" w:rsidRDefault="004750A1" w:rsidP="007535E8">
            <w:pPr>
              <w:jc w:val="center"/>
              <w:rPr>
                <w:rFonts w:ascii="Arial" w:hAnsi="Arial" w:cs="Arial"/>
                <w:b/>
              </w:rPr>
            </w:pPr>
            <w:r>
              <w:rPr>
                <w:rFonts w:ascii="Arial" w:hAnsi="Arial" w:cs="Arial"/>
                <w:b/>
              </w:rPr>
              <w:t>CO1</w:t>
            </w:r>
          </w:p>
        </w:tc>
      </w:tr>
      <w:tr w:rsidR="00195C65" w:rsidRPr="003A7C5C" w:rsidTr="003058AE">
        <w:trPr>
          <w:trHeight w:val="530"/>
          <w:jc w:val="center"/>
        </w:trPr>
        <w:tc>
          <w:tcPr>
            <w:tcW w:w="191" w:type="pct"/>
            <w:vAlign w:val="center"/>
          </w:tcPr>
          <w:p w:rsidR="00195C65" w:rsidRDefault="00195C65" w:rsidP="00A41C51">
            <w:pPr>
              <w:jc w:val="center"/>
              <w:rPr>
                <w:rFonts w:ascii="Arial" w:hAnsi="Arial" w:cs="Arial"/>
              </w:rPr>
            </w:pPr>
            <w:r>
              <w:rPr>
                <w:rFonts w:ascii="Arial" w:hAnsi="Arial" w:cs="Arial"/>
              </w:rPr>
              <w:t>III</w:t>
            </w:r>
          </w:p>
        </w:tc>
        <w:tc>
          <w:tcPr>
            <w:tcW w:w="3816" w:type="pct"/>
            <w:gridSpan w:val="23"/>
          </w:tcPr>
          <w:p w:rsidR="00FD690F" w:rsidRPr="00FD690F" w:rsidRDefault="00FD690F" w:rsidP="005E2408">
            <w:pPr>
              <w:autoSpaceDE w:val="0"/>
              <w:autoSpaceDN w:val="0"/>
              <w:adjustRightInd w:val="0"/>
              <w:jc w:val="both"/>
              <w:rPr>
                <w:rFonts w:ascii="Arial" w:hAnsi="Arial" w:cs="Arial"/>
                <w:b/>
                <w:szCs w:val="34"/>
              </w:rPr>
            </w:pPr>
            <w:r w:rsidRPr="00FD690F">
              <w:rPr>
                <w:rFonts w:ascii="Arial" w:hAnsi="Arial" w:cs="Arial"/>
                <w:b/>
                <w:szCs w:val="34"/>
              </w:rPr>
              <w:t>Mechanical properties</w:t>
            </w:r>
          </w:p>
          <w:p w:rsidR="00195C65" w:rsidRPr="005E2408" w:rsidRDefault="00FD690F" w:rsidP="005E2408">
            <w:pPr>
              <w:autoSpaceDE w:val="0"/>
              <w:autoSpaceDN w:val="0"/>
              <w:adjustRightInd w:val="0"/>
              <w:jc w:val="both"/>
              <w:rPr>
                <w:rFonts w:ascii="Arial" w:hAnsi="Arial" w:cs="Arial"/>
              </w:rPr>
            </w:pPr>
            <w:r w:rsidRPr="00FD690F">
              <w:rPr>
                <w:rFonts w:ascii="Arial" w:hAnsi="Arial" w:cs="Arial"/>
                <w:szCs w:val="34"/>
              </w:rPr>
              <w:t>Stress-strain diagrams, generalized Hooke’s law, Lame’s constant, elastic modulus, bulk modulus, Relationship between different elastic constants</w:t>
            </w:r>
          </w:p>
        </w:tc>
        <w:tc>
          <w:tcPr>
            <w:tcW w:w="505" w:type="pct"/>
            <w:gridSpan w:val="7"/>
            <w:vAlign w:val="center"/>
          </w:tcPr>
          <w:p w:rsidR="00195C65" w:rsidRPr="003A7C5C" w:rsidRDefault="00111F64" w:rsidP="00D214FA">
            <w:pPr>
              <w:jc w:val="center"/>
              <w:rPr>
                <w:rFonts w:ascii="Arial" w:hAnsi="Arial" w:cs="Arial"/>
                <w:b/>
              </w:rPr>
            </w:pPr>
            <w:r>
              <w:rPr>
                <w:rFonts w:ascii="Arial" w:hAnsi="Arial" w:cs="Arial"/>
                <w:b/>
              </w:rPr>
              <w:t>6</w:t>
            </w:r>
          </w:p>
        </w:tc>
        <w:tc>
          <w:tcPr>
            <w:tcW w:w="488" w:type="pct"/>
            <w:gridSpan w:val="3"/>
            <w:vAlign w:val="center"/>
          </w:tcPr>
          <w:p w:rsidR="00195C65" w:rsidRPr="003A7C5C" w:rsidRDefault="004750A1" w:rsidP="00301341">
            <w:pPr>
              <w:jc w:val="center"/>
              <w:rPr>
                <w:rFonts w:ascii="Arial" w:hAnsi="Arial" w:cs="Arial"/>
                <w:b/>
              </w:rPr>
            </w:pPr>
            <w:r>
              <w:rPr>
                <w:rFonts w:ascii="Arial" w:hAnsi="Arial" w:cs="Arial"/>
                <w:b/>
              </w:rPr>
              <w:t>CO1, CO2</w:t>
            </w:r>
          </w:p>
        </w:tc>
      </w:tr>
      <w:tr w:rsidR="00195C65" w:rsidRPr="003A7C5C" w:rsidTr="003058AE">
        <w:trPr>
          <w:trHeight w:val="530"/>
          <w:jc w:val="center"/>
        </w:trPr>
        <w:tc>
          <w:tcPr>
            <w:tcW w:w="191" w:type="pct"/>
            <w:vAlign w:val="center"/>
          </w:tcPr>
          <w:p w:rsidR="00195C65" w:rsidRDefault="00195C65" w:rsidP="00A41C51">
            <w:pPr>
              <w:jc w:val="center"/>
              <w:rPr>
                <w:rFonts w:ascii="Arial" w:hAnsi="Arial" w:cs="Arial"/>
              </w:rPr>
            </w:pPr>
            <w:r>
              <w:rPr>
                <w:rFonts w:ascii="Arial" w:hAnsi="Arial" w:cs="Arial"/>
              </w:rPr>
              <w:t>IV</w:t>
            </w:r>
          </w:p>
        </w:tc>
        <w:tc>
          <w:tcPr>
            <w:tcW w:w="3816" w:type="pct"/>
            <w:gridSpan w:val="23"/>
          </w:tcPr>
          <w:p w:rsidR="00FD690F" w:rsidRPr="00FD690F" w:rsidRDefault="00FD690F" w:rsidP="005E2408">
            <w:pPr>
              <w:autoSpaceDE w:val="0"/>
              <w:autoSpaceDN w:val="0"/>
              <w:adjustRightInd w:val="0"/>
              <w:jc w:val="both"/>
              <w:rPr>
                <w:rFonts w:ascii="Arial" w:hAnsi="Arial" w:cs="Arial"/>
                <w:b/>
                <w:szCs w:val="25"/>
              </w:rPr>
            </w:pPr>
            <w:r w:rsidRPr="00FD690F">
              <w:rPr>
                <w:rFonts w:ascii="Arial" w:hAnsi="Arial" w:cs="Arial"/>
                <w:b/>
                <w:szCs w:val="25"/>
              </w:rPr>
              <w:t>Bending</w:t>
            </w:r>
          </w:p>
          <w:p w:rsidR="00195C65" w:rsidRPr="005E2408" w:rsidRDefault="00FD690F" w:rsidP="005E2408">
            <w:pPr>
              <w:autoSpaceDE w:val="0"/>
              <w:autoSpaceDN w:val="0"/>
              <w:adjustRightInd w:val="0"/>
              <w:jc w:val="both"/>
              <w:rPr>
                <w:rFonts w:ascii="Arial" w:hAnsi="Arial" w:cs="Arial"/>
              </w:rPr>
            </w:pPr>
            <w:r w:rsidRPr="00FD690F">
              <w:rPr>
                <w:rFonts w:ascii="Arial" w:hAnsi="Arial" w:cs="Arial"/>
                <w:szCs w:val="25"/>
              </w:rPr>
              <w:t>Relation between transverse loads, shear and bending moments, Shear and bending moment diagrams, Pure bending –beams with symmetric cross-sections, Beams with composite cross-section, Shear stresses in beams, Deflections in beams</w:t>
            </w:r>
          </w:p>
        </w:tc>
        <w:tc>
          <w:tcPr>
            <w:tcW w:w="505" w:type="pct"/>
            <w:gridSpan w:val="7"/>
            <w:vAlign w:val="center"/>
          </w:tcPr>
          <w:p w:rsidR="00195C65" w:rsidRPr="003A7C5C" w:rsidRDefault="00111F64" w:rsidP="00877915">
            <w:pPr>
              <w:jc w:val="center"/>
              <w:rPr>
                <w:rFonts w:ascii="Arial" w:hAnsi="Arial" w:cs="Arial"/>
                <w:b/>
              </w:rPr>
            </w:pPr>
            <w:r>
              <w:rPr>
                <w:rFonts w:ascii="Arial" w:hAnsi="Arial" w:cs="Arial"/>
                <w:b/>
              </w:rPr>
              <w:t>7</w:t>
            </w:r>
          </w:p>
        </w:tc>
        <w:tc>
          <w:tcPr>
            <w:tcW w:w="488" w:type="pct"/>
            <w:gridSpan w:val="3"/>
            <w:vAlign w:val="center"/>
          </w:tcPr>
          <w:p w:rsidR="00195C65" w:rsidRPr="003A7C5C" w:rsidRDefault="004750A1" w:rsidP="00301341">
            <w:pPr>
              <w:jc w:val="center"/>
              <w:rPr>
                <w:rFonts w:ascii="Arial" w:hAnsi="Arial" w:cs="Arial"/>
                <w:b/>
              </w:rPr>
            </w:pPr>
            <w:r>
              <w:rPr>
                <w:rFonts w:ascii="Arial" w:hAnsi="Arial" w:cs="Arial"/>
                <w:b/>
              </w:rPr>
              <w:t>CO4, CO5</w:t>
            </w:r>
          </w:p>
        </w:tc>
      </w:tr>
      <w:tr w:rsidR="00195C65" w:rsidRPr="003A7C5C" w:rsidTr="003058AE">
        <w:trPr>
          <w:trHeight w:val="530"/>
          <w:jc w:val="center"/>
        </w:trPr>
        <w:tc>
          <w:tcPr>
            <w:tcW w:w="191" w:type="pct"/>
            <w:vAlign w:val="center"/>
          </w:tcPr>
          <w:p w:rsidR="00195C65" w:rsidRDefault="00195C65" w:rsidP="00A41C51">
            <w:pPr>
              <w:jc w:val="center"/>
              <w:rPr>
                <w:rFonts w:ascii="Arial" w:hAnsi="Arial" w:cs="Arial"/>
              </w:rPr>
            </w:pPr>
            <w:r>
              <w:rPr>
                <w:rFonts w:ascii="Arial" w:hAnsi="Arial" w:cs="Arial"/>
              </w:rPr>
              <w:t>V</w:t>
            </w:r>
          </w:p>
        </w:tc>
        <w:tc>
          <w:tcPr>
            <w:tcW w:w="3816" w:type="pct"/>
            <w:gridSpan w:val="23"/>
          </w:tcPr>
          <w:p w:rsidR="00111F64" w:rsidRPr="00111F64" w:rsidRDefault="00111F64" w:rsidP="005E2408">
            <w:pPr>
              <w:autoSpaceDE w:val="0"/>
              <w:autoSpaceDN w:val="0"/>
              <w:adjustRightInd w:val="0"/>
              <w:jc w:val="both"/>
              <w:rPr>
                <w:rFonts w:ascii="Arial" w:hAnsi="Arial" w:cs="Arial"/>
                <w:b/>
                <w:szCs w:val="25"/>
              </w:rPr>
            </w:pPr>
            <w:r w:rsidRPr="00111F64">
              <w:rPr>
                <w:rFonts w:ascii="Arial" w:hAnsi="Arial" w:cs="Arial"/>
                <w:b/>
                <w:szCs w:val="25"/>
              </w:rPr>
              <w:t>Torsion</w:t>
            </w:r>
          </w:p>
          <w:p w:rsidR="00195C65" w:rsidRPr="005E2408" w:rsidRDefault="00111F64" w:rsidP="005E2408">
            <w:pPr>
              <w:autoSpaceDE w:val="0"/>
              <w:autoSpaceDN w:val="0"/>
              <w:adjustRightInd w:val="0"/>
              <w:jc w:val="both"/>
              <w:rPr>
                <w:rFonts w:ascii="Arial" w:hAnsi="Arial" w:cs="Arial"/>
              </w:rPr>
            </w:pPr>
            <w:r w:rsidRPr="00111F64">
              <w:rPr>
                <w:rFonts w:ascii="Arial" w:hAnsi="Arial" w:cs="Arial"/>
                <w:szCs w:val="25"/>
              </w:rPr>
              <w:t>Torsional moment diagrams, Torsion formula for circular cross-sections, Maximum normal and shear stresses, Angle of twist</w:t>
            </w:r>
          </w:p>
        </w:tc>
        <w:tc>
          <w:tcPr>
            <w:tcW w:w="505" w:type="pct"/>
            <w:gridSpan w:val="7"/>
            <w:vAlign w:val="center"/>
          </w:tcPr>
          <w:p w:rsidR="00195C65" w:rsidRPr="003A7C5C" w:rsidRDefault="00111F64" w:rsidP="00877915">
            <w:pPr>
              <w:jc w:val="center"/>
              <w:rPr>
                <w:rFonts w:ascii="Arial" w:hAnsi="Arial" w:cs="Arial"/>
                <w:b/>
              </w:rPr>
            </w:pPr>
            <w:r>
              <w:rPr>
                <w:rFonts w:ascii="Arial" w:hAnsi="Arial" w:cs="Arial"/>
                <w:b/>
              </w:rPr>
              <w:t>6</w:t>
            </w:r>
          </w:p>
        </w:tc>
        <w:tc>
          <w:tcPr>
            <w:tcW w:w="488" w:type="pct"/>
            <w:gridSpan w:val="3"/>
            <w:vAlign w:val="center"/>
          </w:tcPr>
          <w:p w:rsidR="00195C65" w:rsidRPr="003A7C5C" w:rsidRDefault="004750A1" w:rsidP="00301341">
            <w:pPr>
              <w:jc w:val="center"/>
              <w:rPr>
                <w:rFonts w:ascii="Arial" w:hAnsi="Arial" w:cs="Arial"/>
                <w:b/>
              </w:rPr>
            </w:pPr>
            <w:r>
              <w:rPr>
                <w:rFonts w:ascii="Arial" w:hAnsi="Arial" w:cs="Arial"/>
                <w:b/>
              </w:rPr>
              <w:t>CO3</w:t>
            </w:r>
          </w:p>
        </w:tc>
      </w:tr>
      <w:tr w:rsidR="00922BA4" w:rsidRPr="003A7C5C" w:rsidTr="003058AE">
        <w:trPr>
          <w:trHeight w:val="1070"/>
          <w:jc w:val="center"/>
        </w:trPr>
        <w:tc>
          <w:tcPr>
            <w:tcW w:w="191" w:type="pct"/>
            <w:vAlign w:val="center"/>
          </w:tcPr>
          <w:p w:rsidR="00922BA4" w:rsidRDefault="00922BA4" w:rsidP="00A41C51">
            <w:pPr>
              <w:jc w:val="center"/>
              <w:rPr>
                <w:rFonts w:ascii="Arial" w:hAnsi="Arial" w:cs="Arial"/>
              </w:rPr>
            </w:pPr>
            <w:r>
              <w:rPr>
                <w:rFonts w:ascii="Arial" w:hAnsi="Arial" w:cs="Arial"/>
              </w:rPr>
              <w:t>VI</w:t>
            </w:r>
          </w:p>
        </w:tc>
        <w:tc>
          <w:tcPr>
            <w:tcW w:w="3816" w:type="pct"/>
            <w:gridSpan w:val="23"/>
            <w:vAlign w:val="center"/>
          </w:tcPr>
          <w:p w:rsidR="00111F64" w:rsidRPr="00111F64" w:rsidRDefault="00111F64" w:rsidP="005E2408">
            <w:pPr>
              <w:jc w:val="both"/>
              <w:rPr>
                <w:rFonts w:ascii="Arial" w:hAnsi="Arial" w:cs="Arial"/>
                <w:b/>
                <w:szCs w:val="25"/>
              </w:rPr>
            </w:pPr>
            <w:r w:rsidRPr="00111F64">
              <w:rPr>
                <w:rFonts w:ascii="Arial" w:hAnsi="Arial" w:cs="Arial"/>
                <w:b/>
                <w:szCs w:val="25"/>
              </w:rPr>
              <w:t>Energy methods</w:t>
            </w:r>
          </w:p>
          <w:p w:rsidR="00922BA4" w:rsidRPr="005E2408" w:rsidRDefault="00111F64" w:rsidP="005E2408">
            <w:pPr>
              <w:jc w:val="both"/>
              <w:rPr>
                <w:rFonts w:ascii="Arial" w:hAnsi="Arial" w:cs="Arial"/>
                <w:b/>
              </w:rPr>
            </w:pPr>
            <w:r w:rsidRPr="00111F64">
              <w:rPr>
                <w:rFonts w:ascii="Arial" w:hAnsi="Arial" w:cs="Arial"/>
                <w:szCs w:val="25"/>
              </w:rPr>
              <w:t>Stored energy in elastic members –axial, torsional, bending, etc. Castigliano’s theorem, Application of Castigliano’s theorem to different classes of problems, Virtual work principles –the basis, Application of virtual work principles to classes of problems</w:t>
            </w:r>
          </w:p>
        </w:tc>
        <w:tc>
          <w:tcPr>
            <w:tcW w:w="505" w:type="pct"/>
            <w:gridSpan w:val="7"/>
            <w:vAlign w:val="center"/>
          </w:tcPr>
          <w:p w:rsidR="00922BA4" w:rsidRPr="003A7C5C" w:rsidRDefault="00111F64" w:rsidP="00877915">
            <w:pPr>
              <w:jc w:val="center"/>
              <w:rPr>
                <w:rFonts w:ascii="Arial" w:hAnsi="Arial" w:cs="Arial"/>
                <w:b/>
              </w:rPr>
            </w:pPr>
            <w:r>
              <w:rPr>
                <w:rFonts w:ascii="Arial" w:hAnsi="Arial" w:cs="Arial"/>
                <w:b/>
              </w:rPr>
              <w:t>10</w:t>
            </w:r>
          </w:p>
        </w:tc>
        <w:tc>
          <w:tcPr>
            <w:tcW w:w="488" w:type="pct"/>
            <w:gridSpan w:val="3"/>
            <w:vAlign w:val="center"/>
          </w:tcPr>
          <w:p w:rsidR="00922BA4" w:rsidRPr="003A7C5C" w:rsidRDefault="004750A1" w:rsidP="007535E8">
            <w:pPr>
              <w:jc w:val="center"/>
              <w:rPr>
                <w:rFonts w:ascii="Arial" w:hAnsi="Arial" w:cs="Arial"/>
                <w:b/>
              </w:rPr>
            </w:pPr>
            <w:r>
              <w:rPr>
                <w:rFonts w:ascii="Arial" w:hAnsi="Arial" w:cs="Arial"/>
                <w:b/>
              </w:rPr>
              <w:t>CO2</w:t>
            </w:r>
          </w:p>
        </w:tc>
      </w:tr>
      <w:tr w:rsidR="00111F64" w:rsidRPr="003A7C5C" w:rsidTr="003058AE">
        <w:trPr>
          <w:trHeight w:val="1070"/>
          <w:jc w:val="center"/>
        </w:trPr>
        <w:tc>
          <w:tcPr>
            <w:tcW w:w="191" w:type="pct"/>
            <w:vAlign w:val="center"/>
          </w:tcPr>
          <w:p w:rsidR="00111F64" w:rsidRDefault="00111F64" w:rsidP="00A41C51">
            <w:pPr>
              <w:jc w:val="center"/>
              <w:rPr>
                <w:rFonts w:ascii="Arial" w:hAnsi="Arial" w:cs="Arial"/>
              </w:rPr>
            </w:pPr>
            <w:r>
              <w:rPr>
                <w:rFonts w:ascii="Arial" w:hAnsi="Arial" w:cs="Arial"/>
              </w:rPr>
              <w:t>VII</w:t>
            </w:r>
          </w:p>
        </w:tc>
        <w:tc>
          <w:tcPr>
            <w:tcW w:w="3816" w:type="pct"/>
            <w:gridSpan w:val="23"/>
            <w:vAlign w:val="center"/>
          </w:tcPr>
          <w:p w:rsidR="00111F64" w:rsidRPr="00111F64" w:rsidRDefault="00111F64" w:rsidP="005E2408">
            <w:pPr>
              <w:jc w:val="both"/>
              <w:rPr>
                <w:rFonts w:ascii="Arial" w:hAnsi="Arial" w:cs="Arial"/>
                <w:b/>
                <w:szCs w:val="25"/>
              </w:rPr>
            </w:pPr>
            <w:r w:rsidRPr="00111F64">
              <w:rPr>
                <w:rFonts w:ascii="Arial" w:hAnsi="Arial" w:cs="Arial"/>
                <w:b/>
                <w:szCs w:val="25"/>
              </w:rPr>
              <w:t>Elastic stability</w:t>
            </w:r>
          </w:p>
          <w:p w:rsidR="00111F64" w:rsidRPr="00111F64" w:rsidRDefault="00111F64" w:rsidP="005E2408">
            <w:pPr>
              <w:jc w:val="both"/>
              <w:rPr>
                <w:rFonts w:ascii="Arial" w:hAnsi="Arial" w:cs="Arial"/>
                <w:b/>
                <w:szCs w:val="25"/>
              </w:rPr>
            </w:pPr>
            <w:r w:rsidRPr="00111F64">
              <w:rPr>
                <w:rFonts w:ascii="Arial" w:hAnsi="Arial" w:cs="Arial"/>
                <w:szCs w:val="25"/>
              </w:rPr>
              <w:t>Motion of stability of equilibrium, Euler buckling, Members with eccentric loading, etc.</w:t>
            </w:r>
          </w:p>
        </w:tc>
        <w:tc>
          <w:tcPr>
            <w:tcW w:w="505" w:type="pct"/>
            <w:gridSpan w:val="7"/>
            <w:vAlign w:val="center"/>
          </w:tcPr>
          <w:p w:rsidR="00111F64" w:rsidRPr="003A7C5C" w:rsidRDefault="00111F64" w:rsidP="00877915">
            <w:pPr>
              <w:jc w:val="center"/>
              <w:rPr>
                <w:rFonts w:ascii="Arial" w:hAnsi="Arial" w:cs="Arial"/>
                <w:b/>
              </w:rPr>
            </w:pPr>
            <w:r>
              <w:rPr>
                <w:rFonts w:ascii="Arial" w:hAnsi="Arial" w:cs="Arial"/>
                <w:b/>
              </w:rPr>
              <w:t>6</w:t>
            </w:r>
          </w:p>
        </w:tc>
        <w:tc>
          <w:tcPr>
            <w:tcW w:w="488" w:type="pct"/>
            <w:gridSpan w:val="3"/>
            <w:vAlign w:val="center"/>
          </w:tcPr>
          <w:p w:rsidR="00111F64" w:rsidRPr="003A7C5C" w:rsidRDefault="004750A1" w:rsidP="007535E8">
            <w:pPr>
              <w:jc w:val="center"/>
              <w:rPr>
                <w:rFonts w:ascii="Arial" w:hAnsi="Arial" w:cs="Arial"/>
                <w:b/>
              </w:rPr>
            </w:pPr>
            <w:r>
              <w:rPr>
                <w:rFonts w:ascii="Arial" w:hAnsi="Arial" w:cs="Arial"/>
                <w:b/>
              </w:rPr>
              <w:t>CO2</w:t>
            </w:r>
          </w:p>
        </w:tc>
      </w:tr>
      <w:tr w:rsidR="002245D4" w:rsidRPr="00A41C51" w:rsidTr="003058AE">
        <w:trPr>
          <w:trHeight w:val="340"/>
          <w:jc w:val="center"/>
        </w:trPr>
        <w:tc>
          <w:tcPr>
            <w:tcW w:w="4007" w:type="pct"/>
            <w:gridSpan w:val="24"/>
            <w:vAlign w:val="center"/>
          </w:tcPr>
          <w:p w:rsidR="002245D4" w:rsidRDefault="002245D4" w:rsidP="00A41C51">
            <w:pPr>
              <w:jc w:val="center"/>
              <w:rPr>
                <w:rFonts w:ascii="Arial" w:hAnsi="Arial" w:cs="Arial"/>
              </w:rPr>
            </w:pPr>
            <w:r>
              <w:rPr>
                <w:rFonts w:ascii="Arial" w:hAnsi="Arial" w:cs="Arial"/>
              </w:rPr>
              <w:t>Total Hours</w:t>
            </w:r>
          </w:p>
        </w:tc>
        <w:tc>
          <w:tcPr>
            <w:tcW w:w="497" w:type="pct"/>
            <w:gridSpan w:val="6"/>
            <w:vAlign w:val="center"/>
          </w:tcPr>
          <w:p w:rsidR="002245D4" w:rsidRPr="003A7C5C" w:rsidRDefault="00111F64" w:rsidP="005C2DCD">
            <w:pPr>
              <w:jc w:val="center"/>
              <w:rPr>
                <w:rFonts w:ascii="Arial" w:hAnsi="Arial" w:cs="Arial"/>
                <w:b/>
              </w:rPr>
            </w:pPr>
            <w:bookmarkStart w:id="0" w:name="_GoBack"/>
            <w:bookmarkEnd w:id="0"/>
            <w:r>
              <w:rPr>
                <w:rFonts w:ascii="Arial" w:hAnsi="Arial" w:cs="Arial"/>
                <w:b/>
              </w:rPr>
              <w:t>48</w:t>
            </w:r>
          </w:p>
        </w:tc>
        <w:tc>
          <w:tcPr>
            <w:tcW w:w="496" w:type="pct"/>
            <w:gridSpan w:val="4"/>
            <w:vAlign w:val="center"/>
          </w:tcPr>
          <w:p w:rsidR="002245D4" w:rsidRPr="003A7C5C" w:rsidRDefault="002245D4" w:rsidP="00A41C51">
            <w:pPr>
              <w:jc w:val="center"/>
              <w:rPr>
                <w:rFonts w:ascii="Arial" w:hAnsi="Arial" w:cs="Arial"/>
                <w:b/>
              </w:rPr>
            </w:pPr>
          </w:p>
        </w:tc>
      </w:tr>
      <w:tr w:rsidR="002245D4" w:rsidRPr="00A41C51" w:rsidTr="00CA31FC">
        <w:trPr>
          <w:trHeight w:val="340"/>
          <w:jc w:val="center"/>
        </w:trPr>
        <w:tc>
          <w:tcPr>
            <w:tcW w:w="5000" w:type="pct"/>
            <w:gridSpan w:val="34"/>
            <w:vAlign w:val="center"/>
          </w:tcPr>
          <w:p w:rsidR="002245D4" w:rsidRPr="003A7C5C" w:rsidRDefault="002245D4" w:rsidP="003A7C5C">
            <w:pPr>
              <w:rPr>
                <w:rFonts w:ascii="Arial" w:hAnsi="Arial" w:cs="Arial"/>
                <w:b/>
              </w:rPr>
            </w:pPr>
            <w:r w:rsidRPr="003A7C5C">
              <w:rPr>
                <w:rFonts w:ascii="Arial" w:hAnsi="Arial" w:cs="Arial"/>
                <w:b/>
              </w:rPr>
              <w:t>Essential Readings</w:t>
            </w:r>
          </w:p>
        </w:tc>
      </w:tr>
      <w:tr w:rsidR="00AD4482" w:rsidRPr="00A41C51" w:rsidTr="00D87814">
        <w:trPr>
          <w:trHeight w:val="340"/>
          <w:jc w:val="center"/>
        </w:trPr>
        <w:tc>
          <w:tcPr>
            <w:tcW w:w="5000" w:type="pct"/>
            <w:gridSpan w:val="34"/>
          </w:tcPr>
          <w:p w:rsidR="00AD4482" w:rsidRPr="00AD4482" w:rsidRDefault="00AD4482" w:rsidP="00AD4482">
            <w:pPr>
              <w:pStyle w:val="ListParagraph"/>
              <w:numPr>
                <w:ilvl w:val="0"/>
                <w:numId w:val="10"/>
              </w:numPr>
              <w:rPr>
                <w:rFonts w:ascii="Arial" w:hAnsi="Arial" w:cs="Arial"/>
                <w:szCs w:val="30"/>
              </w:rPr>
            </w:pPr>
            <w:r w:rsidRPr="00AD4482">
              <w:rPr>
                <w:rFonts w:ascii="Arial" w:hAnsi="Arial" w:cs="Arial"/>
                <w:szCs w:val="30"/>
              </w:rPr>
              <w:t>Kazimi S.M.A., “Solid mechanics-First revised edition”, Tata McGraw Hill.; Twenty sixth edition, 2006</w:t>
            </w:r>
          </w:p>
        </w:tc>
      </w:tr>
      <w:tr w:rsidR="00AD4482" w:rsidRPr="00A41C51" w:rsidTr="00D87814">
        <w:trPr>
          <w:trHeight w:val="340"/>
          <w:jc w:val="center"/>
        </w:trPr>
        <w:tc>
          <w:tcPr>
            <w:tcW w:w="5000" w:type="pct"/>
            <w:gridSpan w:val="34"/>
          </w:tcPr>
          <w:p w:rsidR="00AD4482" w:rsidRPr="00AD4482" w:rsidRDefault="00AD4482" w:rsidP="00AD4482">
            <w:pPr>
              <w:pStyle w:val="ListParagraph"/>
              <w:numPr>
                <w:ilvl w:val="0"/>
                <w:numId w:val="10"/>
              </w:numPr>
              <w:rPr>
                <w:rFonts w:ascii="Arial" w:hAnsi="Arial" w:cs="Arial"/>
                <w:szCs w:val="30"/>
              </w:rPr>
            </w:pPr>
            <w:r w:rsidRPr="00AD4482">
              <w:rPr>
                <w:rFonts w:ascii="Arial" w:hAnsi="Arial" w:cs="Arial"/>
                <w:szCs w:val="30"/>
              </w:rPr>
              <w:t>Popov E. P., “Engineering Mechanics of Solids”, Dorling Kindersley (India) Pvt Ltd; Second edition, 1999</w:t>
            </w:r>
          </w:p>
        </w:tc>
      </w:tr>
      <w:tr w:rsidR="00AD4482" w:rsidRPr="00A41C51" w:rsidTr="00D87814">
        <w:trPr>
          <w:trHeight w:val="340"/>
          <w:jc w:val="center"/>
        </w:trPr>
        <w:tc>
          <w:tcPr>
            <w:tcW w:w="5000" w:type="pct"/>
            <w:gridSpan w:val="34"/>
          </w:tcPr>
          <w:p w:rsidR="00AD4482" w:rsidRPr="00AD4482" w:rsidRDefault="00AD4482" w:rsidP="00AD4482">
            <w:pPr>
              <w:pStyle w:val="ListParagraph"/>
              <w:numPr>
                <w:ilvl w:val="0"/>
                <w:numId w:val="10"/>
              </w:numPr>
              <w:rPr>
                <w:rFonts w:ascii="Arial" w:hAnsi="Arial" w:cs="Arial"/>
                <w:szCs w:val="30"/>
              </w:rPr>
            </w:pPr>
            <w:r w:rsidRPr="00AD4482">
              <w:rPr>
                <w:rFonts w:ascii="Arial" w:hAnsi="Arial" w:cs="Arial"/>
                <w:szCs w:val="30"/>
              </w:rPr>
              <w:t>Timoshenko, S.P. and Gere, J.M., Mechanics of Materials, Tata McGraw Hill, First edition, 1992.</w:t>
            </w:r>
          </w:p>
        </w:tc>
      </w:tr>
      <w:tr w:rsidR="002245D4" w:rsidRPr="00A41C51" w:rsidTr="00CA31FC">
        <w:trPr>
          <w:trHeight w:val="340"/>
          <w:jc w:val="center"/>
        </w:trPr>
        <w:tc>
          <w:tcPr>
            <w:tcW w:w="5000" w:type="pct"/>
            <w:gridSpan w:val="34"/>
            <w:vAlign w:val="center"/>
          </w:tcPr>
          <w:p w:rsidR="002245D4" w:rsidRPr="003A7C5C" w:rsidRDefault="002245D4" w:rsidP="003A7C5C">
            <w:pPr>
              <w:rPr>
                <w:rFonts w:ascii="Arial" w:hAnsi="Arial" w:cs="Arial"/>
                <w:b/>
              </w:rPr>
            </w:pPr>
            <w:r w:rsidRPr="003A7C5C">
              <w:rPr>
                <w:rFonts w:ascii="Arial" w:hAnsi="Arial" w:cs="Arial"/>
                <w:b/>
              </w:rPr>
              <w:t>Supplementary Readings</w:t>
            </w:r>
          </w:p>
        </w:tc>
      </w:tr>
      <w:tr w:rsidR="00AD4482" w:rsidRPr="00A41C51" w:rsidTr="00D22BCE">
        <w:trPr>
          <w:trHeight w:val="340"/>
          <w:jc w:val="center"/>
        </w:trPr>
        <w:tc>
          <w:tcPr>
            <w:tcW w:w="5000" w:type="pct"/>
            <w:gridSpan w:val="34"/>
          </w:tcPr>
          <w:p w:rsidR="00AD4482" w:rsidRPr="00AD4482" w:rsidRDefault="00AD4482" w:rsidP="00AD4482">
            <w:pPr>
              <w:pStyle w:val="ListParagraph"/>
              <w:numPr>
                <w:ilvl w:val="0"/>
                <w:numId w:val="11"/>
              </w:numPr>
              <w:rPr>
                <w:rFonts w:ascii="Arial" w:hAnsi="Arial" w:cs="Arial"/>
                <w:szCs w:val="30"/>
              </w:rPr>
            </w:pPr>
            <w:r w:rsidRPr="00AD4482">
              <w:rPr>
                <w:rFonts w:ascii="Arial" w:hAnsi="Arial" w:cs="Arial"/>
                <w:szCs w:val="30"/>
              </w:rPr>
              <w:t>Srinath L. S., “Advanced Solid Mechanics”, Tata McGraw Hill; Third edition, 2010</w:t>
            </w:r>
          </w:p>
        </w:tc>
      </w:tr>
      <w:tr w:rsidR="00AD4482" w:rsidRPr="00A41C51" w:rsidTr="00D22BCE">
        <w:trPr>
          <w:trHeight w:val="340"/>
          <w:jc w:val="center"/>
        </w:trPr>
        <w:tc>
          <w:tcPr>
            <w:tcW w:w="5000" w:type="pct"/>
            <w:gridSpan w:val="34"/>
          </w:tcPr>
          <w:p w:rsidR="00AD4482" w:rsidRPr="00AD4482" w:rsidRDefault="00AD4482" w:rsidP="00AD4482">
            <w:pPr>
              <w:pStyle w:val="ListParagraph"/>
              <w:numPr>
                <w:ilvl w:val="0"/>
                <w:numId w:val="11"/>
              </w:numPr>
              <w:rPr>
                <w:rFonts w:ascii="Arial" w:hAnsi="Arial" w:cs="Arial"/>
                <w:szCs w:val="30"/>
              </w:rPr>
            </w:pPr>
            <w:r w:rsidRPr="00AD4482">
              <w:rPr>
                <w:rFonts w:ascii="Arial" w:hAnsi="Arial" w:cs="Arial"/>
                <w:szCs w:val="30"/>
              </w:rPr>
              <w:t>Pitarresi J.M., “Introduction to Solid Mechanics”, Prentice Hall of India; Third edition, 2000</w:t>
            </w:r>
          </w:p>
        </w:tc>
      </w:tr>
      <w:tr w:rsidR="000412F5" w:rsidRPr="00A41C51" w:rsidTr="00D22BCE">
        <w:trPr>
          <w:trHeight w:val="340"/>
          <w:jc w:val="center"/>
        </w:trPr>
        <w:tc>
          <w:tcPr>
            <w:tcW w:w="5000" w:type="pct"/>
            <w:gridSpan w:val="34"/>
          </w:tcPr>
          <w:p w:rsidR="000412F5" w:rsidRPr="005E2408" w:rsidRDefault="000412F5" w:rsidP="005E2408">
            <w:pPr>
              <w:pStyle w:val="Default"/>
              <w:spacing w:after="53"/>
              <w:rPr>
                <w:sz w:val="22"/>
                <w:szCs w:val="22"/>
              </w:rPr>
            </w:pPr>
          </w:p>
        </w:tc>
      </w:tr>
      <w:tr w:rsidR="005E2408" w:rsidRPr="00A41C51" w:rsidTr="00D22BCE">
        <w:trPr>
          <w:trHeight w:val="340"/>
          <w:jc w:val="center"/>
        </w:trPr>
        <w:tc>
          <w:tcPr>
            <w:tcW w:w="5000" w:type="pct"/>
            <w:gridSpan w:val="34"/>
          </w:tcPr>
          <w:p w:rsidR="005E2408" w:rsidRDefault="005E2408" w:rsidP="005E2408">
            <w:pPr>
              <w:pStyle w:val="Default"/>
              <w:spacing w:after="53"/>
              <w:rPr>
                <w:sz w:val="22"/>
                <w:szCs w:val="22"/>
              </w:rPr>
            </w:pPr>
          </w:p>
        </w:tc>
      </w:tr>
    </w:tbl>
    <w:p w:rsidR="00134922" w:rsidRDefault="00134922"/>
    <w:sectPr w:rsidR="00134922" w:rsidSect="007F6E69">
      <w:pgSz w:w="16839" w:h="23814" w:code="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6420"/>
    <w:multiLevelType w:val="hybridMultilevel"/>
    <w:tmpl w:val="6BD8CC54"/>
    <w:lvl w:ilvl="0" w:tplc="0BF8A5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AE64D5"/>
    <w:multiLevelType w:val="hybridMultilevel"/>
    <w:tmpl w:val="07AEE6A2"/>
    <w:lvl w:ilvl="0" w:tplc="8B98F026">
      <w:start w:val="1"/>
      <w:numFmt w:val="decimal"/>
      <w:lvlText w:val="%1."/>
      <w:lvlJc w:val="left"/>
      <w:pPr>
        <w:ind w:left="360" w:hanging="360"/>
      </w:pPr>
      <w:rPr>
        <w:rFonts w:ascii="Arial" w:hAnsi="Arial" w:cs="Arial"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C8525FE"/>
    <w:multiLevelType w:val="hybridMultilevel"/>
    <w:tmpl w:val="7F14A6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1250E2A"/>
    <w:multiLevelType w:val="hybridMultilevel"/>
    <w:tmpl w:val="746498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28D01DA"/>
    <w:multiLevelType w:val="hybridMultilevel"/>
    <w:tmpl w:val="5C34C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FB7846"/>
    <w:multiLevelType w:val="hybridMultilevel"/>
    <w:tmpl w:val="0680E050"/>
    <w:lvl w:ilvl="0" w:tplc="83CCBB90">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703325C"/>
    <w:multiLevelType w:val="hybridMultilevel"/>
    <w:tmpl w:val="78DCEF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BBF507C"/>
    <w:multiLevelType w:val="hybridMultilevel"/>
    <w:tmpl w:val="56DA4E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747347F"/>
    <w:multiLevelType w:val="hybridMultilevel"/>
    <w:tmpl w:val="47F02C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A493BFB"/>
    <w:multiLevelType w:val="hybridMultilevel"/>
    <w:tmpl w:val="B9ACA41C"/>
    <w:lvl w:ilvl="0" w:tplc="7DF6AB3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8A93A19"/>
    <w:multiLevelType w:val="hybridMultilevel"/>
    <w:tmpl w:val="46B01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0"/>
  </w:num>
  <w:num w:numId="4">
    <w:abstractNumId w:val="5"/>
  </w:num>
  <w:num w:numId="5">
    <w:abstractNumId w:val="9"/>
  </w:num>
  <w:num w:numId="6">
    <w:abstractNumId w:val="8"/>
  </w:num>
  <w:num w:numId="7">
    <w:abstractNumId w:val="0"/>
  </w:num>
  <w:num w:numId="8">
    <w:abstractNumId w:val="2"/>
  </w:num>
  <w:num w:numId="9">
    <w:abstractNumId w:val="1"/>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compat>
    <w:useFELayout/>
  </w:compat>
  <w:rsids>
    <w:rsidRoot w:val="00A41C51"/>
    <w:rsid w:val="00004927"/>
    <w:rsid w:val="000334F6"/>
    <w:rsid w:val="000412F5"/>
    <w:rsid w:val="00075E2A"/>
    <w:rsid w:val="0009077F"/>
    <w:rsid w:val="000E2E82"/>
    <w:rsid w:val="00111F64"/>
    <w:rsid w:val="00113751"/>
    <w:rsid w:val="00126400"/>
    <w:rsid w:val="001269FA"/>
    <w:rsid w:val="00134922"/>
    <w:rsid w:val="001414D5"/>
    <w:rsid w:val="001428E4"/>
    <w:rsid w:val="0016372C"/>
    <w:rsid w:val="00195C65"/>
    <w:rsid w:val="00206666"/>
    <w:rsid w:val="002245D4"/>
    <w:rsid w:val="00230B7A"/>
    <w:rsid w:val="002571B2"/>
    <w:rsid w:val="0026660A"/>
    <w:rsid w:val="00274B94"/>
    <w:rsid w:val="002A3C15"/>
    <w:rsid w:val="002A7C57"/>
    <w:rsid w:val="002E3E81"/>
    <w:rsid w:val="002E61B4"/>
    <w:rsid w:val="00301341"/>
    <w:rsid w:val="003042A0"/>
    <w:rsid w:val="00304D81"/>
    <w:rsid w:val="003058AE"/>
    <w:rsid w:val="00310D67"/>
    <w:rsid w:val="0034369E"/>
    <w:rsid w:val="0036282A"/>
    <w:rsid w:val="00373594"/>
    <w:rsid w:val="0038124E"/>
    <w:rsid w:val="003A7C5C"/>
    <w:rsid w:val="003C717B"/>
    <w:rsid w:val="003E2701"/>
    <w:rsid w:val="00444739"/>
    <w:rsid w:val="004625FF"/>
    <w:rsid w:val="004750A1"/>
    <w:rsid w:val="004A05BD"/>
    <w:rsid w:val="004D7FE2"/>
    <w:rsid w:val="004E0F5F"/>
    <w:rsid w:val="00520013"/>
    <w:rsid w:val="00543250"/>
    <w:rsid w:val="00573690"/>
    <w:rsid w:val="0058485A"/>
    <w:rsid w:val="00594E06"/>
    <w:rsid w:val="005972C4"/>
    <w:rsid w:val="005A26C9"/>
    <w:rsid w:val="005C23BE"/>
    <w:rsid w:val="005C2DCD"/>
    <w:rsid w:val="005C720B"/>
    <w:rsid w:val="005D5B40"/>
    <w:rsid w:val="005E2408"/>
    <w:rsid w:val="005F37EB"/>
    <w:rsid w:val="0060704C"/>
    <w:rsid w:val="00616EF5"/>
    <w:rsid w:val="006423C9"/>
    <w:rsid w:val="00656232"/>
    <w:rsid w:val="006A33A2"/>
    <w:rsid w:val="006A7B3B"/>
    <w:rsid w:val="006D2AF3"/>
    <w:rsid w:val="0072493A"/>
    <w:rsid w:val="007535E8"/>
    <w:rsid w:val="00754843"/>
    <w:rsid w:val="00756D4D"/>
    <w:rsid w:val="0078198A"/>
    <w:rsid w:val="007843A5"/>
    <w:rsid w:val="007915FF"/>
    <w:rsid w:val="007B099E"/>
    <w:rsid w:val="007E44D8"/>
    <w:rsid w:val="007E7150"/>
    <w:rsid w:val="007F3158"/>
    <w:rsid w:val="007F6E69"/>
    <w:rsid w:val="00800C6C"/>
    <w:rsid w:val="008113A2"/>
    <w:rsid w:val="008477A9"/>
    <w:rsid w:val="00875694"/>
    <w:rsid w:val="00877915"/>
    <w:rsid w:val="00884681"/>
    <w:rsid w:val="008857E4"/>
    <w:rsid w:val="008A3B7B"/>
    <w:rsid w:val="008E5C3F"/>
    <w:rsid w:val="008F5D5E"/>
    <w:rsid w:val="00910390"/>
    <w:rsid w:val="00921E12"/>
    <w:rsid w:val="00922BA4"/>
    <w:rsid w:val="00941439"/>
    <w:rsid w:val="00954E5C"/>
    <w:rsid w:val="00955C43"/>
    <w:rsid w:val="009B4743"/>
    <w:rsid w:val="009E3E45"/>
    <w:rsid w:val="00A05601"/>
    <w:rsid w:val="00A14862"/>
    <w:rsid w:val="00A41C51"/>
    <w:rsid w:val="00A47BD7"/>
    <w:rsid w:val="00A5435A"/>
    <w:rsid w:val="00A55CED"/>
    <w:rsid w:val="00A60421"/>
    <w:rsid w:val="00A614C4"/>
    <w:rsid w:val="00AA151F"/>
    <w:rsid w:val="00AC77A0"/>
    <w:rsid w:val="00AD4482"/>
    <w:rsid w:val="00AE3F36"/>
    <w:rsid w:val="00B53ADB"/>
    <w:rsid w:val="00B57AE7"/>
    <w:rsid w:val="00B7535A"/>
    <w:rsid w:val="00BA5C69"/>
    <w:rsid w:val="00BB5BF8"/>
    <w:rsid w:val="00BC3517"/>
    <w:rsid w:val="00BF40A0"/>
    <w:rsid w:val="00C34DB1"/>
    <w:rsid w:val="00C540CB"/>
    <w:rsid w:val="00C83AE5"/>
    <w:rsid w:val="00CA31FC"/>
    <w:rsid w:val="00CB5D7F"/>
    <w:rsid w:val="00D214FA"/>
    <w:rsid w:val="00D222EB"/>
    <w:rsid w:val="00D41636"/>
    <w:rsid w:val="00D467DB"/>
    <w:rsid w:val="00DA4CFE"/>
    <w:rsid w:val="00DB6EC1"/>
    <w:rsid w:val="00DC697F"/>
    <w:rsid w:val="00DE1D33"/>
    <w:rsid w:val="00DF3419"/>
    <w:rsid w:val="00E65EB5"/>
    <w:rsid w:val="00E85633"/>
    <w:rsid w:val="00E91BCA"/>
    <w:rsid w:val="00E953ED"/>
    <w:rsid w:val="00ED288D"/>
    <w:rsid w:val="00EE5D9F"/>
    <w:rsid w:val="00F0783B"/>
    <w:rsid w:val="00F14CC2"/>
    <w:rsid w:val="00F24AB2"/>
    <w:rsid w:val="00F25F10"/>
    <w:rsid w:val="00F45EF4"/>
    <w:rsid w:val="00F63724"/>
    <w:rsid w:val="00F96568"/>
    <w:rsid w:val="00FA2FC3"/>
    <w:rsid w:val="00FA3549"/>
    <w:rsid w:val="00FB53A2"/>
    <w:rsid w:val="00FC6D7D"/>
    <w:rsid w:val="00FD690F"/>
    <w:rsid w:val="00FF16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7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A41C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4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922"/>
    <w:rPr>
      <w:rFonts w:ascii="Tahoma" w:hAnsi="Tahoma" w:cs="Tahoma"/>
      <w:sz w:val="16"/>
      <w:szCs w:val="16"/>
    </w:rPr>
  </w:style>
  <w:style w:type="paragraph" w:styleId="ListParagraph">
    <w:name w:val="List Paragraph"/>
    <w:basedOn w:val="Normal"/>
    <w:uiPriority w:val="34"/>
    <w:qFormat/>
    <w:rsid w:val="00DE1D33"/>
    <w:pPr>
      <w:ind w:left="720"/>
      <w:contextualSpacing/>
    </w:pPr>
  </w:style>
  <w:style w:type="paragraph" w:customStyle="1" w:styleId="Default">
    <w:name w:val="Default"/>
    <w:rsid w:val="00BA5C69"/>
    <w:pPr>
      <w:autoSpaceDE w:val="0"/>
      <w:autoSpaceDN w:val="0"/>
      <w:adjustRightInd w:val="0"/>
      <w:spacing w:after="0" w:line="240" w:lineRule="auto"/>
    </w:pPr>
    <w:rPr>
      <w:rFonts w:ascii="Arial" w:hAnsi="Arial" w:cs="Arial"/>
      <w:color w:val="000000"/>
      <w:sz w:val="24"/>
      <w:szCs w:val="24"/>
      <w:lang w:val="en-US"/>
    </w:rPr>
  </w:style>
  <w:style w:type="character" w:customStyle="1" w:styleId="apple-converted-space">
    <w:name w:val="apple-converted-space"/>
    <w:basedOn w:val="DefaultParagraphFont"/>
    <w:rsid w:val="00616E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A41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922"/>
    <w:rPr>
      <w:rFonts w:ascii="Tahoma" w:hAnsi="Tahoma" w:cs="Tahoma"/>
      <w:sz w:val="16"/>
      <w:szCs w:val="16"/>
    </w:rPr>
  </w:style>
  <w:style w:type="paragraph" w:styleId="ListParagraph">
    <w:name w:val="List Paragraph"/>
    <w:basedOn w:val="Normal"/>
    <w:uiPriority w:val="34"/>
    <w:qFormat/>
    <w:rsid w:val="00DE1D33"/>
    <w:pPr>
      <w:ind w:left="720"/>
      <w:contextualSpacing/>
    </w:pPr>
  </w:style>
  <w:style w:type="paragraph" w:customStyle="1" w:styleId="Default">
    <w:name w:val="Default"/>
    <w:rsid w:val="00BA5C69"/>
    <w:pPr>
      <w:autoSpaceDE w:val="0"/>
      <w:autoSpaceDN w:val="0"/>
      <w:adjustRightInd w:val="0"/>
      <w:spacing w:after="0" w:line="240" w:lineRule="auto"/>
    </w:pPr>
    <w:rPr>
      <w:rFonts w:ascii="Arial" w:hAnsi="Arial" w:cs="Arial"/>
      <w:color w:val="000000"/>
      <w:sz w:val="24"/>
      <w:szCs w:val="24"/>
      <w:lang w:val="en-US"/>
    </w:rPr>
  </w:style>
  <w:style w:type="character" w:customStyle="1" w:styleId="apple-converted-space">
    <w:name w:val="apple-converted-space"/>
    <w:basedOn w:val="DefaultParagraphFont"/>
    <w:rsid w:val="00616EF5"/>
  </w:style>
</w:styles>
</file>

<file path=word/webSettings.xml><?xml version="1.0" encoding="utf-8"?>
<w:webSettings xmlns:r="http://schemas.openxmlformats.org/officeDocument/2006/relationships" xmlns:w="http://schemas.openxmlformats.org/wordprocessingml/2006/main">
  <w:divs>
    <w:div w:id="76665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user</cp:lastModifiedBy>
  <cp:revision>20</cp:revision>
  <dcterms:created xsi:type="dcterms:W3CDTF">2020-02-27T09:21:00Z</dcterms:created>
  <dcterms:modified xsi:type="dcterms:W3CDTF">2020-07-08T07:34:00Z</dcterms:modified>
</cp:coreProperties>
</file>